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63" w:rsidRPr="00882D4F" w:rsidRDefault="00E35E63" w:rsidP="00E35E63">
      <w:pPr>
        <w:ind w:firstLine="709"/>
        <w:jc w:val="right"/>
        <w:rPr>
          <w:i/>
          <w:sz w:val="28"/>
          <w:szCs w:val="28"/>
          <w:lang w:val="kk-KZ"/>
        </w:rPr>
      </w:pPr>
    </w:p>
    <w:p w:rsidR="00E35E63" w:rsidRDefault="00E35E63" w:rsidP="00E35E63">
      <w:pPr>
        <w:autoSpaceDE w:val="0"/>
        <w:autoSpaceDN w:val="0"/>
        <w:adjustRightInd w:val="0"/>
        <w:jc w:val="center"/>
        <w:rPr>
          <w:b/>
          <w:lang w:val="kk-KZ"/>
        </w:rPr>
      </w:pPr>
    </w:p>
    <w:p w:rsidR="00E35E63" w:rsidRPr="00812501" w:rsidRDefault="00E35E63" w:rsidP="00E35E63">
      <w:pPr>
        <w:autoSpaceDE w:val="0"/>
        <w:autoSpaceDN w:val="0"/>
        <w:adjustRightInd w:val="0"/>
        <w:jc w:val="center"/>
        <w:rPr>
          <w:b/>
          <w:lang w:val="kk-KZ"/>
        </w:rPr>
      </w:pPr>
      <w:r w:rsidRPr="00812501">
        <w:rPr>
          <w:b/>
          <w:lang w:val="kk-KZ"/>
        </w:rPr>
        <w:t>ӘЛ-ФАРАБИ АТЫНДАҒЫ ҚАЗАҚ ҰЛТТЫҚ УНИВЕРСИТЕТІ</w:t>
      </w:r>
    </w:p>
    <w:p w:rsidR="00E35E63" w:rsidRPr="00812501" w:rsidRDefault="00E35E63" w:rsidP="00E35E63">
      <w:pPr>
        <w:jc w:val="center"/>
        <w:rPr>
          <w:b/>
          <w:lang w:val="kk-KZ"/>
        </w:rPr>
      </w:pPr>
      <w:r w:rsidRPr="00812501">
        <w:rPr>
          <w:b/>
          <w:lang w:val="kk-KZ"/>
        </w:rPr>
        <w:t>ФИЛОЛОГИЯ ЖӘНЕ ӘЛЕМ ТІЛДЕРІ ФАКУЛЬТЕТІ</w:t>
      </w:r>
    </w:p>
    <w:p w:rsidR="00E35E63" w:rsidRPr="00812501" w:rsidRDefault="00E35E63" w:rsidP="00E35E63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ҚАЗАҚ ТІЛ БІЛІМІ КАФЕДРАСЫ</w:t>
      </w:r>
    </w:p>
    <w:p w:rsidR="00E35E63" w:rsidRPr="00812501" w:rsidRDefault="00E35E63" w:rsidP="00E35E63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E35E63" w:rsidRPr="00812501" w:rsidRDefault="00E35E63" w:rsidP="00E35E63">
      <w:pPr>
        <w:pStyle w:val="7"/>
        <w:spacing w:before="0" w:after="0"/>
        <w:jc w:val="right"/>
        <w:rPr>
          <w:b/>
          <w:lang w:val="kk-KZ"/>
        </w:rPr>
      </w:pPr>
      <w:r w:rsidRPr="00812501">
        <w:rPr>
          <w:b/>
          <w:lang w:val="kk-KZ"/>
        </w:rPr>
        <w:t xml:space="preserve">Факультет деканы </w:t>
      </w:r>
    </w:p>
    <w:p w:rsidR="00E35E63" w:rsidRPr="00812501" w:rsidRDefault="00E35E63" w:rsidP="00E35E63">
      <w:pPr>
        <w:jc w:val="right"/>
        <w:rPr>
          <w:lang w:val="kk-KZ"/>
        </w:rPr>
      </w:pPr>
      <w:r w:rsidRPr="00812501">
        <w:rPr>
          <w:lang w:val="kk-KZ"/>
        </w:rPr>
        <w:t>____________________ (қолы)</w:t>
      </w:r>
    </w:p>
    <w:p w:rsidR="00E35E63" w:rsidRPr="00812501" w:rsidRDefault="00E35E63" w:rsidP="00E35E63">
      <w:pPr>
        <w:pStyle w:val="7"/>
        <w:spacing w:before="0" w:after="0"/>
        <w:jc w:val="right"/>
        <w:rPr>
          <w:lang w:val="kk-KZ"/>
        </w:rPr>
      </w:pPr>
      <w:r w:rsidRPr="00812501">
        <w:rPr>
          <w:lang w:val="kk-KZ"/>
        </w:rPr>
        <w:t>__</w:t>
      </w:r>
      <w:r w:rsidRPr="00812501">
        <w:rPr>
          <w:u w:val="single"/>
          <w:lang w:val="kk-KZ"/>
        </w:rPr>
        <w:t xml:space="preserve">Ө. </w:t>
      </w:r>
      <w:proofErr w:type="spellStart"/>
      <w:r w:rsidRPr="00812501">
        <w:rPr>
          <w:u w:val="single"/>
          <w:lang w:val="kk-KZ"/>
        </w:rPr>
        <w:t>Әбдиманұлы</w:t>
      </w:r>
      <w:proofErr w:type="spellEnd"/>
      <w:r w:rsidRPr="00812501">
        <w:rPr>
          <w:lang w:val="kk-KZ"/>
        </w:rPr>
        <w:t xml:space="preserve"> (аты-жөні)</w:t>
      </w:r>
    </w:p>
    <w:p w:rsidR="00E35E63" w:rsidRPr="00812501" w:rsidRDefault="00E35E63" w:rsidP="00E35E63">
      <w:pPr>
        <w:pStyle w:val="7"/>
        <w:spacing w:before="0" w:after="0"/>
        <w:jc w:val="right"/>
        <w:rPr>
          <w:b/>
        </w:rPr>
      </w:pPr>
      <w:r w:rsidRPr="00812501">
        <w:rPr>
          <w:b/>
        </w:rPr>
        <w:t>"______"________ 20</w:t>
      </w:r>
      <w:r w:rsidR="000B5E60">
        <w:rPr>
          <w:b/>
          <w:lang w:val="kk-KZ"/>
        </w:rPr>
        <w:t>18</w:t>
      </w:r>
      <w:r w:rsidRPr="00812501">
        <w:rPr>
          <w:b/>
          <w:lang w:val="kk-KZ"/>
        </w:rPr>
        <w:t xml:space="preserve"> </w:t>
      </w:r>
      <w:r w:rsidRPr="00812501">
        <w:rPr>
          <w:b/>
        </w:rPr>
        <w:t>г.</w:t>
      </w:r>
    </w:p>
    <w:p w:rsidR="00E35E63" w:rsidRPr="00812501" w:rsidRDefault="00E35E63" w:rsidP="00E35E63">
      <w:pPr>
        <w:jc w:val="center"/>
      </w:pPr>
    </w:p>
    <w:p w:rsidR="00E35E63" w:rsidRPr="00812501" w:rsidRDefault="00E35E63" w:rsidP="00E35E63">
      <w:pPr>
        <w:autoSpaceDE w:val="0"/>
        <w:autoSpaceDN w:val="0"/>
        <w:adjustRightInd w:val="0"/>
        <w:jc w:val="center"/>
        <w:rPr>
          <w:b/>
          <w:bCs/>
        </w:rPr>
      </w:pPr>
      <w:r w:rsidRPr="00812501">
        <w:rPr>
          <w:b/>
          <w:bCs/>
        </w:rPr>
        <w:t>СИЛЛАБУС</w:t>
      </w:r>
    </w:p>
    <w:p w:rsidR="00E35E63" w:rsidRPr="00812501" w:rsidRDefault="000B5E60" w:rsidP="00E35E63">
      <w:pPr>
        <w:jc w:val="center"/>
        <w:rPr>
          <w:b/>
          <w:bCs/>
          <w:lang w:val="kk-KZ"/>
        </w:rPr>
      </w:pPr>
      <w:r>
        <w:rPr>
          <w:b/>
          <w:bCs/>
        </w:rPr>
        <w:t xml:space="preserve"> семестр 2018-2019</w:t>
      </w:r>
      <w:r w:rsidR="00E35E63" w:rsidRPr="00812501">
        <w:rPr>
          <w:b/>
          <w:bCs/>
        </w:rPr>
        <w:t xml:space="preserve"> </w:t>
      </w:r>
      <w:r w:rsidR="00E35E63" w:rsidRPr="00812501">
        <w:rPr>
          <w:b/>
          <w:bCs/>
          <w:lang w:val="kk-KZ"/>
        </w:rPr>
        <w:t>оқу жылы</w:t>
      </w:r>
    </w:p>
    <w:p w:rsidR="00E35E63" w:rsidRPr="00812501" w:rsidRDefault="00E35E63" w:rsidP="00E35E63">
      <w:pPr>
        <w:jc w:val="center"/>
        <w:rPr>
          <w:b/>
          <w:bCs/>
        </w:rPr>
      </w:pPr>
    </w:p>
    <w:p w:rsidR="00E35E63" w:rsidRPr="00812501" w:rsidRDefault="00E35E63" w:rsidP="00E35E63">
      <w:pPr>
        <w:rPr>
          <w:b/>
        </w:rPr>
      </w:pPr>
      <w:r w:rsidRPr="00812501">
        <w:rPr>
          <w:b/>
          <w:lang w:val="kk-KZ"/>
        </w:rPr>
        <w:t xml:space="preserve">Курс туралы академиялық ақпарат </w:t>
      </w:r>
    </w:p>
    <w:p w:rsidR="00E35E63" w:rsidRPr="00812501" w:rsidRDefault="00E35E63" w:rsidP="00E35E63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5"/>
        <w:gridCol w:w="324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E35E63" w:rsidRPr="00812501" w:rsidTr="001D77A2">
        <w:trPr>
          <w:trHeight w:val="265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kk-KZ"/>
              </w:rPr>
              <w:t>Пән к</w:t>
            </w:r>
            <w:r w:rsidRPr="00812501">
              <w:rPr>
                <w:bCs/>
              </w:rPr>
              <w:t>од</w:t>
            </w:r>
            <w:r w:rsidRPr="00812501">
              <w:rPr>
                <w:bCs/>
                <w:lang w:val="kk-KZ"/>
              </w:rPr>
              <w:t>ы</w:t>
            </w:r>
            <w:r w:rsidRPr="00812501">
              <w:rPr>
                <w:bCs/>
              </w:rPr>
              <w:t xml:space="preserve"> 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12501">
              <w:rPr>
                <w:bCs/>
                <w:lang w:val="kk-KZ"/>
              </w:rPr>
              <w:t xml:space="preserve"> 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12501">
              <w:rPr>
                <w:bCs/>
                <w:lang w:val="kk-KZ"/>
              </w:rPr>
              <w:t>Апта ішіндегі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12501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en-US"/>
              </w:rPr>
              <w:t>ECTS</w:t>
            </w:r>
          </w:p>
        </w:tc>
      </w:tr>
      <w:tr w:rsidR="00E35E63" w:rsidRPr="00812501" w:rsidTr="001D77A2">
        <w:trPr>
          <w:trHeight w:val="265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812501">
              <w:rPr>
                <w:bCs/>
              </w:rPr>
              <w:t>дәріс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812501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812501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30D40" w:rsidRPr="00812501" w:rsidTr="001D77A2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40" w:rsidRPr="00812501" w:rsidRDefault="00D30D40" w:rsidP="00D30D40">
            <w:pPr>
              <w:jc w:val="center"/>
              <w:rPr>
                <w:lang w:val="kk-KZ"/>
              </w:rPr>
            </w:pPr>
            <w:proofErr w:type="spellStart"/>
            <w:r w:rsidRPr="00812501">
              <w:rPr>
                <w:lang w:val="kk-KZ"/>
              </w:rPr>
              <w:t>NDKKPh</w:t>
            </w:r>
            <w:proofErr w:type="spellEnd"/>
            <w:r w:rsidRPr="00812501">
              <w:rPr>
                <w:lang w:val="kk-KZ"/>
              </w:rPr>
              <w:t xml:space="preserve"> 7201</w:t>
            </w:r>
          </w:p>
          <w:p w:rsidR="00D30D40" w:rsidRPr="00812501" w:rsidRDefault="00D30D40" w:rsidP="00D30D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40" w:rsidRPr="00812501" w:rsidRDefault="000B5E60" w:rsidP="000B5E60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 xml:space="preserve"> Көне қазақ тіліндегі номинативтік бірліктердің семантикасы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40" w:rsidRPr="00812501" w:rsidRDefault="00D30D40" w:rsidP="00D30D40">
            <w:pPr>
              <w:autoSpaceDE w:val="0"/>
              <w:autoSpaceDN w:val="0"/>
              <w:adjustRightInd w:val="0"/>
              <w:jc w:val="center"/>
            </w:pPr>
            <w:r w:rsidRPr="00812501"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40" w:rsidRPr="00E63A0D" w:rsidRDefault="00D30D40" w:rsidP="00D30D40">
            <w:pPr>
              <w:autoSpaceDE w:val="0"/>
              <w:autoSpaceDN w:val="0"/>
              <w:adjustRightInd w:val="0"/>
              <w:jc w:val="center"/>
            </w:pPr>
            <w:r w:rsidRPr="00E63A0D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40" w:rsidRPr="00E63A0D" w:rsidRDefault="00D30D40" w:rsidP="00D30D4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40" w:rsidRPr="00E63A0D" w:rsidRDefault="00D30D40" w:rsidP="00D30D4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40" w:rsidRPr="00E63A0D" w:rsidRDefault="00D30D40" w:rsidP="00D30D40">
            <w:pPr>
              <w:autoSpaceDE w:val="0"/>
              <w:autoSpaceDN w:val="0"/>
              <w:adjustRightInd w:val="0"/>
              <w:jc w:val="center"/>
            </w:pPr>
            <w:r w:rsidRPr="00E63A0D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40" w:rsidRPr="00E63A0D" w:rsidRDefault="00D30D40" w:rsidP="00D30D40">
            <w:pPr>
              <w:autoSpaceDE w:val="0"/>
              <w:autoSpaceDN w:val="0"/>
              <w:adjustRightInd w:val="0"/>
              <w:jc w:val="center"/>
            </w:pPr>
            <w:r w:rsidRPr="00E63A0D">
              <w:t>5</w:t>
            </w:r>
          </w:p>
        </w:tc>
      </w:tr>
      <w:tr w:rsidR="00E35E63" w:rsidRPr="00812501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proofErr w:type="spellStart"/>
            <w:r w:rsidRPr="00812501">
              <w:rPr>
                <w:bCs/>
              </w:rPr>
              <w:t>Дәріс</w:t>
            </w:r>
            <w:proofErr w:type="spellEnd"/>
            <w:r w:rsidRPr="00812501">
              <w:rPr>
                <w:bCs/>
              </w:rPr>
              <w:t xml:space="preserve"> </w:t>
            </w:r>
            <w:r w:rsidRPr="00812501">
              <w:rPr>
                <w:bCs/>
                <w:lang w:val="kk-KZ"/>
              </w:rPr>
              <w:t>оқушы</w:t>
            </w:r>
          </w:p>
          <w:p w:rsidR="00E35E63" w:rsidRPr="00812501" w:rsidRDefault="00E35E63" w:rsidP="001D77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7A52E9" w:rsidRDefault="007A52E9" w:rsidP="001D77A2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7A52E9">
              <w:rPr>
                <w:b w:val="0"/>
                <w:lang w:val="kk-KZ"/>
              </w:rPr>
              <w:t>Салқынбай</w:t>
            </w:r>
            <w:proofErr w:type="spellEnd"/>
            <w:r w:rsidRPr="007A52E9">
              <w:rPr>
                <w:b w:val="0"/>
                <w:lang w:val="kk-KZ"/>
              </w:rPr>
              <w:t xml:space="preserve"> Анар </w:t>
            </w:r>
            <w:proofErr w:type="spellStart"/>
            <w:r w:rsidRPr="007A52E9">
              <w:rPr>
                <w:b w:val="0"/>
                <w:lang w:val="kk-KZ"/>
              </w:rPr>
              <w:t>Бекмырзақызы</w:t>
            </w:r>
            <w:proofErr w:type="spellEnd"/>
            <w:r w:rsidRPr="007A52E9">
              <w:rPr>
                <w:b w:val="0"/>
                <w:lang w:val="kk-KZ"/>
              </w:rPr>
              <w:t xml:space="preserve">, </w:t>
            </w:r>
            <w:r w:rsidRPr="007A52E9">
              <w:rPr>
                <w:b w:val="0"/>
                <w:sz w:val="24"/>
                <w:szCs w:val="24"/>
                <w:lang w:val="kk-KZ"/>
              </w:rPr>
              <w:t xml:space="preserve"> </w:t>
            </w:r>
          </w:p>
          <w:p w:rsidR="00E35E63" w:rsidRPr="00812501" w:rsidRDefault="00E35E63" w:rsidP="001D77A2">
            <w:pPr>
              <w:jc w:val="both"/>
            </w:pPr>
            <w:r w:rsidRPr="00812501">
              <w:rPr>
                <w:lang w:val="kk-KZ"/>
              </w:rPr>
              <w:t>филология ғылымдарының докторы,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Офис-</w:t>
            </w:r>
            <w:proofErr w:type="spellStart"/>
            <w:r w:rsidRPr="00812501">
              <w:rPr>
                <w:bCs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12501">
              <w:rPr>
                <w:lang w:val="kk-KZ"/>
              </w:rPr>
              <w:t>Сабақ кестесі бойынша</w:t>
            </w:r>
          </w:p>
        </w:tc>
      </w:tr>
      <w:tr w:rsidR="00E35E63" w:rsidRPr="00812501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en-US"/>
              </w:rPr>
              <w:t>e</w:t>
            </w:r>
            <w:r w:rsidRPr="00812501">
              <w:rPr>
                <w:bCs/>
              </w:rPr>
              <w:t>-</w:t>
            </w:r>
            <w:r w:rsidRPr="00812501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D30D40" w:rsidRDefault="00E35E63" w:rsidP="001D77A2">
            <w:pPr>
              <w:jc w:val="both"/>
              <w:rPr>
                <w:lang w:val="en-US"/>
              </w:rPr>
            </w:pPr>
            <w:r w:rsidRPr="00812501">
              <w:rPr>
                <w:lang w:val="de-CH"/>
              </w:rPr>
              <w:t>E</w:t>
            </w:r>
            <w:r w:rsidRPr="00812501">
              <w:t>-</w:t>
            </w:r>
            <w:r w:rsidRPr="00812501">
              <w:rPr>
                <w:lang w:val="de-CH"/>
              </w:rPr>
              <w:t>mail</w:t>
            </w:r>
            <w:r w:rsidRPr="00812501">
              <w:t xml:space="preserve">: </w:t>
            </w:r>
            <w:r w:rsidR="00D30D40">
              <w:rPr>
                <w:lang w:val="en-US"/>
              </w:rPr>
              <w:t>asalkbek@gmail.com</w:t>
            </w:r>
          </w:p>
          <w:p w:rsidR="00E35E63" w:rsidRPr="00812501" w:rsidRDefault="00E35E63" w:rsidP="001D77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jc w:val="center"/>
            </w:pPr>
          </w:p>
        </w:tc>
      </w:tr>
      <w:tr w:rsidR="00E35E63" w:rsidRPr="00812501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Телефон</w:t>
            </w:r>
            <w:r w:rsidRPr="00812501">
              <w:rPr>
                <w:bCs/>
                <w:lang w:val="kk-KZ"/>
              </w:rPr>
              <w:t>дар</w:t>
            </w:r>
            <w:r w:rsidRPr="00812501">
              <w:rPr>
                <w:bCs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D30D40" w:rsidRDefault="00E35E63" w:rsidP="001D77A2">
            <w:pPr>
              <w:jc w:val="both"/>
              <w:rPr>
                <w:lang w:val="en-US"/>
              </w:rPr>
            </w:pPr>
            <w:r w:rsidRPr="00812501">
              <w:t xml:space="preserve">Телефон: </w:t>
            </w:r>
            <w:r w:rsidR="00D30D40">
              <w:rPr>
                <w:lang w:val="en-US"/>
              </w:rPr>
              <w:t>-</w:t>
            </w:r>
          </w:p>
          <w:p w:rsidR="00E35E63" w:rsidRPr="00812501" w:rsidRDefault="00E35E63" w:rsidP="001D77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 xml:space="preserve">Аудитория </w:t>
            </w:r>
          </w:p>
          <w:p w:rsidR="00E35E63" w:rsidRPr="00812501" w:rsidRDefault="00E35E63" w:rsidP="001D77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jc w:val="center"/>
            </w:pPr>
          </w:p>
        </w:tc>
      </w:tr>
      <w:tr w:rsidR="00E35E63" w:rsidRPr="00812501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7A52E9" w:rsidRDefault="00E35E63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12501">
              <w:rPr>
                <w:bCs/>
              </w:rPr>
              <w:t>Ассистент</w:t>
            </w:r>
            <w:r w:rsidR="007A52E9">
              <w:rPr>
                <w:bCs/>
                <w:lang w:val="kk-KZ"/>
              </w:rPr>
              <w:t xml:space="preserve"> -</w:t>
            </w:r>
          </w:p>
          <w:p w:rsidR="00E35E63" w:rsidRPr="00812501" w:rsidRDefault="00E35E63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 w:rsidRPr="00812501">
              <w:rPr>
                <w:b w:val="0"/>
                <w:sz w:val="24"/>
                <w:szCs w:val="24"/>
              </w:rPr>
              <w:t>Аты</w:t>
            </w:r>
            <w:proofErr w:type="spellEnd"/>
            <w:r w:rsidRPr="00812501">
              <w:rPr>
                <w:b w:val="0"/>
                <w:sz w:val="24"/>
                <w:szCs w:val="24"/>
              </w:rPr>
              <w:t>-</w:t>
            </w:r>
            <w:r w:rsidRPr="00812501">
              <w:rPr>
                <w:b w:val="0"/>
                <w:sz w:val="24"/>
                <w:szCs w:val="24"/>
                <w:lang w:val="kk-KZ"/>
              </w:rPr>
              <w:t>жөні</w:t>
            </w:r>
            <w:r w:rsidRPr="00812501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ғылыми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дәрежесі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, </w:t>
            </w:r>
            <w:r w:rsidRPr="00812501">
              <w:rPr>
                <w:b w:val="0"/>
                <w:sz w:val="24"/>
                <w:szCs w:val="24"/>
                <w:lang w:val="kk-KZ"/>
              </w:rPr>
              <w:t>ғылыми атағы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Офис-</w:t>
            </w:r>
            <w:proofErr w:type="spellStart"/>
            <w:r w:rsidRPr="00812501">
              <w:rPr>
                <w:bCs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jc w:val="center"/>
            </w:pPr>
          </w:p>
        </w:tc>
      </w:tr>
      <w:tr w:rsidR="00E35E63" w:rsidRPr="00812501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en-US"/>
              </w:rPr>
              <w:t>e</w:t>
            </w:r>
            <w:r w:rsidRPr="00812501">
              <w:rPr>
                <w:bCs/>
              </w:rPr>
              <w:t>-</w:t>
            </w:r>
            <w:r w:rsidRPr="00812501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jc w:val="both"/>
            </w:pPr>
            <w:r w:rsidRPr="00812501">
              <w:rPr>
                <w:lang w:val="de-CH"/>
              </w:rPr>
              <w:t>E</w:t>
            </w:r>
            <w:r w:rsidRPr="00812501">
              <w:t>-</w:t>
            </w:r>
            <w:r w:rsidRPr="00812501">
              <w:rPr>
                <w:lang w:val="de-CH"/>
              </w:rPr>
              <w:t>mail</w:t>
            </w:r>
            <w:r w:rsidRPr="00812501">
              <w:t xml:space="preserve">: </w:t>
            </w:r>
          </w:p>
          <w:p w:rsidR="00E35E63" w:rsidRPr="00812501" w:rsidRDefault="00E35E63" w:rsidP="001D77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jc w:val="center"/>
            </w:pPr>
          </w:p>
        </w:tc>
      </w:tr>
      <w:tr w:rsidR="00E35E63" w:rsidRPr="00812501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812501">
              <w:rPr>
                <w:bCs/>
              </w:rPr>
              <w:t>Телефондар</w:t>
            </w:r>
            <w:proofErr w:type="spellEnd"/>
            <w:r w:rsidRPr="00812501">
              <w:rPr>
                <w:bCs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jc w:val="both"/>
            </w:pPr>
            <w:r w:rsidRPr="00812501">
              <w:t xml:space="preserve">Телефон: </w:t>
            </w:r>
          </w:p>
          <w:p w:rsidR="00E35E63" w:rsidRPr="00812501" w:rsidRDefault="00E35E63" w:rsidP="001D77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 xml:space="preserve">Аудитория </w:t>
            </w:r>
          </w:p>
          <w:p w:rsidR="00E35E63" w:rsidRPr="00812501" w:rsidRDefault="00E35E63" w:rsidP="001D77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35E63" w:rsidRPr="00812501" w:rsidRDefault="00E35E63" w:rsidP="00E35E63">
      <w:pPr>
        <w:jc w:val="center"/>
      </w:pPr>
    </w:p>
    <w:tbl>
      <w:tblPr>
        <w:tblW w:w="98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72"/>
        <w:gridCol w:w="3560"/>
        <w:gridCol w:w="1903"/>
        <w:gridCol w:w="2407"/>
      </w:tblGrid>
      <w:tr w:rsidR="00E35E63" w:rsidRPr="00812501" w:rsidTr="00611FB5">
        <w:trPr>
          <w:trHeight w:val="11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r w:rsidRPr="00812501">
              <w:rPr>
                <w:lang w:val="kk-KZ"/>
              </w:rPr>
              <w:t>Курстың а</w:t>
            </w:r>
            <w:proofErr w:type="spellStart"/>
            <w:r w:rsidRPr="00812501">
              <w:t>кадеми</w:t>
            </w:r>
            <w:r w:rsidRPr="00812501">
              <w:rPr>
                <w:lang w:val="kk-KZ"/>
              </w:rPr>
              <w:t>ялық</w:t>
            </w:r>
            <w:proofErr w:type="spellEnd"/>
            <w:r w:rsidRPr="00812501">
              <w:rPr>
                <w:lang w:val="kk-KZ"/>
              </w:rPr>
              <w:t xml:space="preserve"> </w:t>
            </w:r>
            <w:r w:rsidRPr="00812501">
              <w:t xml:space="preserve"> презентация</w:t>
            </w:r>
            <w:proofErr w:type="spellStart"/>
            <w:r w:rsidRPr="00812501">
              <w:rPr>
                <w:lang w:val="kk-KZ"/>
              </w:rPr>
              <w:t>сы</w:t>
            </w:r>
            <w:proofErr w:type="spellEnd"/>
            <w:r w:rsidRPr="00812501">
              <w:t xml:space="preserve"> </w:t>
            </w:r>
          </w:p>
        </w:tc>
        <w:tc>
          <w:tcPr>
            <w:tcW w:w="7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roofErr w:type="spellStart"/>
            <w:r w:rsidRPr="00812501">
              <w:rPr>
                <w:b/>
              </w:rPr>
              <w:t>Оқу</w:t>
            </w:r>
            <w:proofErr w:type="spellEnd"/>
            <w:r w:rsidRPr="00812501">
              <w:rPr>
                <w:b/>
              </w:rPr>
              <w:t xml:space="preserve"> </w:t>
            </w:r>
            <w:proofErr w:type="spellStart"/>
            <w:r w:rsidRPr="00812501">
              <w:rPr>
                <w:b/>
              </w:rPr>
              <w:t>курсының</w:t>
            </w:r>
            <w:proofErr w:type="spellEnd"/>
            <w:r w:rsidRPr="00812501">
              <w:rPr>
                <w:b/>
              </w:rPr>
              <w:t xml:space="preserve"> </w:t>
            </w:r>
            <w:proofErr w:type="spellStart"/>
            <w:r w:rsidRPr="00812501">
              <w:rPr>
                <w:b/>
              </w:rPr>
              <w:t>типі</w:t>
            </w:r>
            <w:proofErr w:type="spellEnd"/>
            <w:r>
              <w:t xml:space="preserve">: </w:t>
            </w:r>
          </w:p>
          <w:p w:rsidR="00E35E63" w:rsidRPr="00812501" w:rsidRDefault="00E35E63" w:rsidP="001D77A2"/>
          <w:p w:rsidR="00E35E63" w:rsidRPr="00D30D40" w:rsidRDefault="00E35E63" w:rsidP="000B5E60">
            <w:pPr>
              <w:rPr>
                <w:lang w:val="kk-KZ"/>
              </w:rPr>
            </w:pPr>
            <w:r w:rsidRPr="00812501">
              <w:rPr>
                <w:b/>
              </w:rPr>
              <w:t xml:space="preserve">Курс </w:t>
            </w:r>
            <w:proofErr w:type="gramStart"/>
            <w:r w:rsidRPr="00812501">
              <w:rPr>
                <w:b/>
                <w:lang w:val="kk-KZ"/>
              </w:rPr>
              <w:t>мақсаты</w:t>
            </w:r>
            <w:r w:rsidRPr="00D30D40">
              <w:rPr>
                <w:b/>
                <w:lang w:val="kk-KZ"/>
              </w:rPr>
              <w:t xml:space="preserve">: </w:t>
            </w:r>
            <w:r w:rsidR="00D30D40" w:rsidRPr="00D30D40">
              <w:rPr>
                <w:lang w:val="kk-KZ"/>
              </w:rPr>
              <w:t xml:space="preserve"> </w:t>
            </w:r>
            <w:r w:rsidR="00D30D40" w:rsidRPr="00D30D40">
              <w:rPr>
                <w:lang w:val="kk-KZ" w:eastAsia="ko-KR"/>
              </w:rPr>
              <w:t>Қазақ</w:t>
            </w:r>
            <w:proofErr w:type="gramEnd"/>
            <w:r w:rsidR="00D30D40" w:rsidRPr="00D30D40">
              <w:rPr>
                <w:lang w:val="kk-KZ" w:eastAsia="ko-KR"/>
              </w:rPr>
              <w:t xml:space="preserve"> тілінің тарихи лексикалық қоры мен құрамын, толығу жолдары мен жүйесін, тіл тарихының қалыптасу, кемелдену жолындағы фонетикалық өзгерістердің рөлін, этимологиялық және этнолингвистикалық ерекшеліктерін, сөзжасам жүйесі мен </w:t>
            </w:r>
            <w:r w:rsidR="000B5E60">
              <w:rPr>
                <w:lang w:val="kk-KZ" w:eastAsia="ko-KR"/>
              </w:rPr>
              <w:t xml:space="preserve">грамматикалық </w:t>
            </w:r>
            <w:r w:rsidR="00D30D40" w:rsidRPr="00D30D40">
              <w:rPr>
                <w:lang w:val="kk-KZ" w:eastAsia="ko-KR"/>
              </w:rPr>
              <w:t>өзг</w:t>
            </w:r>
            <w:r w:rsidR="000B5E60">
              <w:rPr>
                <w:lang w:val="kk-KZ" w:eastAsia="ko-KR"/>
              </w:rPr>
              <w:t xml:space="preserve">ерістердің себебі мен салдарын көне қазақ тіліндегі номинативтік бірліктердің семантикасы арқылы </w:t>
            </w:r>
            <w:r w:rsidR="00D30D40" w:rsidRPr="00D30D40">
              <w:rPr>
                <w:lang w:val="kk-KZ" w:eastAsia="ko-KR"/>
              </w:rPr>
              <w:t>ғылыми негіздеп кешенді түрде оқыту.</w:t>
            </w:r>
            <w:r w:rsidR="00D30D40" w:rsidRPr="00D30D40">
              <w:rPr>
                <w:b/>
                <w:lang w:val="kk-KZ" w:eastAsia="ko-KR"/>
              </w:rPr>
              <w:t xml:space="preserve"> </w:t>
            </w:r>
            <w:r w:rsidR="00D30D40" w:rsidRPr="00D30D40">
              <w:rPr>
                <w:lang w:val="kk-KZ" w:eastAsia="ko-KR"/>
              </w:rPr>
              <w:t xml:space="preserve"> </w:t>
            </w:r>
          </w:p>
        </w:tc>
      </w:tr>
      <w:tr w:rsidR="00E35E63" w:rsidRPr="00812501" w:rsidTr="00611FB5">
        <w:trPr>
          <w:trHeight w:val="11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roofErr w:type="spellStart"/>
            <w:r w:rsidRPr="00812501">
              <w:t>Пререквизиты</w:t>
            </w:r>
            <w:proofErr w:type="spellEnd"/>
            <w:r w:rsidRPr="00812501">
              <w:t xml:space="preserve"> </w:t>
            </w:r>
          </w:p>
        </w:tc>
        <w:tc>
          <w:tcPr>
            <w:tcW w:w="7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D30D40" w:rsidRDefault="00E35E63" w:rsidP="00D30D40">
            <w:pPr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  <w:r w:rsidR="000B5E60">
              <w:rPr>
                <w:lang w:val="kk-KZ"/>
              </w:rPr>
              <w:t>Қ</w:t>
            </w:r>
            <w:r w:rsidR="00D30D40">
              <w:rPr>
                <w:lang w:val="kk-KZ"/>
              </w:rPr>
              <w:t>азақ тілі</w:t>
            </w:r>
            <w:r w:rsidR="000B5E60">
              <w:rPr>
                <w:lang w:val="kk-KZ"/>
              </w:rPr>
              <w:t>нің тарихи грамматикасы</w:t>
            </w:r>
          </w:p>
        </w:tc>
      </w:tr>
      <w:tr w:rsidR="00E35E63" w:rsidRPr="00812501" w:rsidTr="00611FB5">
        <w:trPr>
          <w:trHeight w:val="11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roofErr w:type="spellStart"/>
            <w:r w:rsidRPr="00812501">
              <w:t>Постреквизиты</w:t>
            </w:r>
            <w:proofErr w:type="spellEnd"/>
          </w:p>
        </w:tc>
        <w:tc>
          <w:tcPr>
            <w:tcW w:w="7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D30D40" w:rsidP="001D77A2">
            <w:pPr>
              <w:rPr>
                <w:lang w:val="kk-KZ"/>
              </w:rPr>
            </w:pPr>
            <w:r>
              <w:rPr>
                <w:lang w:val="kk-KZ"/>
              </w:rPr>
              <w:t>М. Қашқари – түркі мәдениетінің феномені</w:t>
            </w:r>
          </w:p>
        </w:tc>
      </w:tr>
      <w:tr w:rsidR="00E35E63" w:rsidRPr="000B5E60" w:rsidTr="00611FB5">
        <w:trPr>
          <w:trHeight w:val="11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rPr>
                <w:lang w:val="kk-KZ"/>
              </w:rPr>
            </w:pPr>
            <w:r w:rsidRPr="00812501">
              <w:rPr>
                <w:rFonts w:eastAsia="Calibri"/>
                <w:lang w:val="kk-KZ" w:eastAsia="en-US"/>
              </w:rPr>
              <w:t>Ақпараттық ресурстар</w:t>
            </w:r>
          </w:p>
        </w:tc>
        <w:tc>
          <w:tcPr>
            <w:tcW w:w="7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812501" w:rsidRDefault="00E35E63" w:rsidP="001D77A2">
            <w:pPr>
              <w:rPr>
                <w:lang w:val="kk-KZ"/>
              </w:rPr>
            </w:pPr>
            <w:r w:rsidRPr="00812501">
              <w:rPr>
                <w:b/>
                <w:lang w:val="kk-KZ"/>
              </w:rPr>
              <w:t>Оқу әдебиеті</w:t>
            </w:r>
            <w:r w:rsidRPr="00812501">
              <w:rPr>
                <w:lang w:val="kk-KZ"/>
              </w:rPr>
              <w:t>:</w:t>
            </w:r>
          </w:p>
          <w:p w:rsidR="00D30D40" w:rsidRPr="001E48FE" w:rsidRDefault="00D30D40" w:rsidP="00D30D40">
            <w:pPr>
              <w:pStyle w:val="a4"/>
              <w:ind w:firstLine="426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b/>
                <w:lang w:val="kk-KZ"/>
              </w:rPr>
              <w:lastRenderedPageBreak/>
              <w:t xml:space="preserve"> </w:t>
            </w:r>
            <w:proofErr w:type="spellStart"/>
            <w:r w:rsidRPr="001E48FE">
              <w:rPr>
                <w:rFonts w:ascii="Times New Roman" w:hAnsi="Times New Roman"/>
                <w:sz w:val="22"/>
                <w:szCs w:val="22"/>
                <w:lang w:val="ru-RU"/>
              </w:rPr>
              <w:t>Аманжолов</w:t>
            </w:r>
            <w:proofErr w:type="spellEnd"/>
            <w:r w:rsidRPr="001E48F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С. Вопросы диалектологии и истории казахского языка. – Алматы, </w:t>
            </w:r>
            <w:proofErr w:type="spellStart"/>
            <w:r w:rsidRPr="001E48FE">
              <w:rPr>
                <w:rFonts w:ascii="Times New Roman" w:hAnsi="Times New Roman"/>
                <w:sz w:val="22"/>
                <w:szCs w:val="22"/>
                <w:lang w:val="ru-MD"/>
              </w:rPr>
              <w:t>Ғылым</w:t>
            </w:r>
            <w:proofErr w:type="spellEnd"/>
            <w:r w:rsidRPr="001E48FE">
              <w:rPr>
                <w:rFonts w:ascii="Times New Roman" w:hAnsi="Times New Roman"/>
                <w:sz w:val="22"/>
                <w:szCs w:val="22"/>
                <w:lang w:val="ru-MD"/>
              </w:rPr>
              <w:t xml:space="preserve">, </w:t>
            </w:r>
            <w:r w:rsidRPr="001E48FE">
              <w:rPr>
                <w:rFonts w:ascii="Times New Roman" w:hAnsi="Times New Roman"/>
                <w:sz w:val="22"/>
                <w:szCs w:val="22"/>
                <w:lang w:val="ru-RU"/>
              </w:rPr>
              <w:t>1997.</w:t>
            </w:r>
          </w:p>
          <w:p w:rsidR="00D30D40" w:rsidRPr="001E48FE" w:rsidRDefault="00D30D40" w:rsidP="00D30D40">
            <w:pPr>
              <w:ind w:firstLine="426"/>
              <w:jc w:val="both"/>
              <w:rPr>
                <w:lang w:val="ru-MD"/>
              </w:rPr>
            </w:pPr>
            <w:proofErr w:type="spellStart"/>
            <w:r w:rsidRPr="001E48FE">
              <w:rPr>
                <w:lang w:val="ru-MD"/>
              </w:rPr>
              <w:t>Ағманов</w:t>
            </w:r>
            <w:proofErr w:type="spellEnd"/>
            <w:r w:rsidRPr="001E48FE">
              <w:rPr>
                <w:lang w:val="ru-MD"/>
              </w:rPr>
              <w:t xml:space="preserve"> Е. </w:t>
            </w:r>
            <w:proofErr w:type="spellStart"/>
            <w:proofErr w:type="gramStart"/>
            <w:r w:rsidRPr="001E48FE">
              <w:rPr>
                <w:lang w:val="ru-MD"/>
              </w:rPr>
              <w:t>Қазақ</w:t>
            </w:r>
            <w:proofErr w:type="spellEnd"/>
            <w:r w:rsidRPr="001E48FE">
              <w:rPr>
                <w:lang w:val="ru-MD"/>
              </w:rPr>
              <w:t xml:space="preserve">  </w:t>
            </w:r>
            <w:proofErr w:type="spellStart"/>
            <w:r w:rsidRPr="001E48FE">
              <w:rPr>
                <w:lang w:val="ru-MD"/>
              </w:rPr>
              <w:t>тілінің</w:t>
            </w:r>
            <w:proofErr w:type="spellEnd"/>
            <w:proofErr w:type="gramEnd"/>
            <w:r w:rsidRPr="001E48FE">
              <w:rPr>
                <w:lang w:val="ru-MD"/>
              </w:rPr>
              <w:t xml:space="preserve"> </w:t>
            </w:r>
            <w:proofErr w:type="spellStart"/>
            <w:r w:rsidRPr="001E48FE">
              <w:rPr>
                <w:lang w:val="ru-MD"/>
              </w:rPr>
              <w:t>тарихи</w:t>
            </w:r>
            <w:proofErr w:type="spellEnd"/>
            <w:r w:rsidRPr="001E48FE">
              <w:rPr>
                <w:lang w:val="ru-MD"/>
              </w:rPr>
              <w:t xml:space="preserve"> </w:t>
            </w:r>
            <w:proofErr w:type="spellStart"/>
            <w:r w:rsidRPr="001E48FE">
              <w:rPr>
                <w:lang w:val="ru-MD"/>
              </w:rPr>
              <w:t>синтаксисі</w:t>
            </w:r>
            <w:proofErr w:type="spellEnd"/>
            <w:r w:rsidRPr="001E48FE">
              <w:rPr>
                <w:lang w:val="ru-MD"/>
              </w:rPr>
              <w:t xml:space="preserve">. – Алматы, </w:t>
            </w:r>
            <w:proofErr w:type="spellStart"/>
            <w:r w:rsidRPr="001E48FE">
              <w:rPr>
                <w:lang w:val="ru-MD"/>
              </w:rPr>
              <w:t>Рауан</w:t>
            </w:r>
            <w:proofErr w:type="spellEnd"/>
            <w:r w:rsidRPr="001E48FE">
              <w:rPr>
                <w:lang w:val="ru-MD"/>
              </w:rPr>
              <w:t>, 1991.</w:t>
            </w:r>
          </w:p>
          <w:p w:rsidR="00D30D40" w:rsidRPr="001E48FE" w:rsidRDefault="00D30D40" w:rsidP="00D30D40">
            <w:pPr>
              <w:ind w:firstLine="426"/>
              <w:jc w:val="both"/>
              <w:rPr>
                <w:lang w:val="ru-MD"/>
              </w:rPr>
            </w:pPr>
            <w:r w:rsidRPr="001E48FE">
              <w:rPr>
                <w:lang w:val="ru-MD"/>
              </w:rPr>
              <w:t xml:space="preserve">Айдаров Ғ. Язык Орхон-Енисейских памятников древнетюркской письменности ҮІІІ века. – Алматы, </w:t>
            </w:r>
            <w:proofErr w:type="spellStart"/>
            <w:r w:rsidRPr="001E48FE">
              <w:rPr>
                <w:lang w:val="ru-MD"/>
              </w:rPr>
              <w:t>Ғылым</w:t>
            </w:r>
            <w:proofErr w:type="spellEnd"/>
            <w:r w:rsidRPr="001E48FE">
              <w:rPr>
                <w:lang w:val="ru-MD"/>
              </w:rPr>
              <w:t>, 1971.</w:t>
            </w:r>
          </w:p>
          <w:p w:rsidR="00D30D40" w:rsidRPr="001E48FE" w:rsidRDefault="00D30D40" w:rsidP="00D30D40">
            <w:pPr>
              <w:ind w:firstLine="426"/>
              <w:jc w:val="both"/>
              <w:rPr>
                <w:lang w:val="ru-MD"/>
              </w:rPr>
            </w:pPr>
            <w:r w:rsidRPr="001E48FE">
              <w:rPr>
                <w:lang w:val="ru-MD"/>
              </w:rPr>
              <w:t xml:space="preserve">Айдаров </w:t>
            </w:r>
            <w:proofErr w:type="gramStart"/>
            <w:r w:rsidRPr="001E48FE">
              <w:rPr>
                <w:lang w:val="ru-MD"/>
              </w:rPr>
              <w:t>Ғ. ,</w:t>
            </w:r>
            <w:proofErr w:type="gramEnd"/>
            <w:r w:rsidRPr="001E48FE">
              <w:rPr>
                <w:lang w:val="ru-MD"/>
              </w:rPr>
              <w:t xml:space="preserve"> </w:t>
            </w:r>
            <w:proofErr w:type="spellStart"/>
            <w:r w:rsidRPr="001E48FE">
              <w:rPr>
                <w:lang w:val="ru-MD"/>
              </w:rPr>
              <w:t>Құрышжанов</w:t>
            </w:r>
            <w:proofErr w:type="spellEnd"/>
            <w:r w:rsidRPr="001E48FE">
              <w:rPr>
                <w:lang w:val="ru-MD"/>
              </w:rPr>
              <w:t xml:space="preserve"> Ә., </w:t>
            </w:r>
            <w:proofErr w:type="spellStart"/>
            <w:r w:rsidRPr="001E48FE">
              <w:rPr>
                <w:lang w:val="ru-MD"/>
              </w:rPr>
              <w:t>Томанов</w:t>
            </w:r>
            <w:proofErr w:type="spellEnd"/>
            <w:r w:rsidRPr="001E48FE">
              <w:rPr>
                <w:lang w:val="ru-MD"/>
              </w:rPr>
              <w:t xml:space="preserve"> М. </w:t>
            </w:r>
            <w:proofErr w:type="spellStart"/>
            <w:r w:rsidRPr="001E48FE">
              <w:rPr>
                <w:lang w:val="ru-MD"/>
              </w:rPr>
              <w:t>Көне</w:t>
            </w:r>
            <w:proofErr w:type="spellEnd"/>
            <w:r w:rsidRPr="001E48FE">
              <w:rPr>
                <w:lang w:val="ru-MD"/>
              </w:rPr>
              <w:t xml:space="preserve"> </w:t>
            </w:r>
            <w:proofErr w:type="spellStart"/>
            <w:r w:rsidRPr="001E48FE">
              <w:rPr>
                <w:lang w:val="ru-MD"/>
              </w:rPr>
              <w:t>түркі</w:t>
            </w:r>
            <w:proofErr w:type="spellEnd"/>
            <w:r w:rsidRPr="001E48FE">
              <w:rPr>
                <w:lang w:val="ru-MD"/>
              </w:rPr>
              <w:t xml:space="preserve"> </w:t>
            </w:r>
            <w:proofErr w:type="spellStart"/>
            <w:r w:rsidRPr="001E48FE">
              <w:rPr>
                <w:lang w:val="ru-MD"/>
              </w:rPr>
              <w:t>жазба</w:t>
            </w:r>
            <w:proofErr w:type="spellEnd"/>
            <w:r w:rsidRPr="001E48FE">
              <w:rPr>
                <w:lang w:val="ru-MD"/>
              </w:rPr>
              <w:t xml:space="preserve"> </w:t>
            </w:r>
            <w:proofErr w:type="spellStart"/>
            <w:r w:rsidRPr="001E48FE">
              <w:rPr>
                <w:lang w:val="ru-MD"/>
              </w:rPr>
              <w:t>ескерткіштерінің</w:t>
            </w:r>
            <w:proofErr w:type="spellEnd"/>
            <w:r w:rsidRPr="001E48FE">
              <w:rPr>
                <w:lang w:val="ru-MD"/>
              </w:rPr>
              <w:t xml:space="preserve"> </w:t>
            </w:r>
            <w:proofErr w:type="spellStart"/>
            <w:r w:rsidRPr="001E48FE">
              <w:rPr>
                <w:lang w:val="ru-MD"/>
              </w:rPr>
              <w:t>тілі</w:t>
            </w:r>
            <w:proofErr w:type="spellEnd"/>
            <w:r w:rsidRPr="001E48FE">
              <w:rPr>
                <w:lang w:val="ru-MD"/>
              </w:rPr>
              <w:t xml:space="preserve">. – Алматы, </w:t>
            </w:r>
            <w:proofErr w:type="spellStart"/>
            <w:r w:rsidRPr="001E48FE">
              <w:rPr>
                <w:lang w:val="ru-MD"/>
              </w:rPr>
              <w:t>Ғылым</w:t>
            </w:r>
            <w:proofErr w:type="spellEnd"/>
            <w:r w:rsidRPr="001E48FE">
              <w:rPr>
                <w:lang w:val="ru-MD"/>
              </w:rPr>
              <w:t>, 1971.</w:t>
            </w:r>
          </w:p>
          <w:p w:rsidR="00D30D40" w:rsidRPr="001E48FE" w:rsidRDefault="00D30D40" w:rsidP="00D30D40">
            <w:pPr>
              <w:ind w:firstLine="426"/>
              <w:jc w:val="both"/>
              <w:rPr>
                <w:lang w:val="ru-MD"/>
              </w:rPr>
            </w:pPr>
            <w:proofErr w:type="spellStart"/>
            <w:r w:rsidRPr="001E48FE">
              <w:rPr>
                <w:lang w:val="ru-MD"/>
              </w:rPr>
              <w:t>Қазақ</w:t>
            </w:r>
            <w:proofErr w:type="spellEnd"/>
            <w:r w:rsidRPr="001E48FE">
              <w:rPr>
                <w:lang w:val="ru-MD"/>
              </w:rPr>
              <w:t xml:space="preserve"> </w:t>
            </w:r>
            <w:proofErr w:type="spellStart"/>
            <w:r w:rsidRPr="001E48FE">
              <w:rPr>
                <w:lang w:val="ru-MD"/>
              </w:rPr>
              <w:t>тілі</w:t>
            </w:r>
            <w:proofErr w:type="spellEnd"/>
            <w:r w:rsidRPr="001E48FE">
              <w:rPr>
                <w:lang w:val="ru-MD"/>
              </w:rPr>
              <w:t xml:space="preserve"> </w:t>
            </w:r>
            <w:proofErr w:type="spellStart"/>
            <w:r w:rsidRPr="001E48FE">
              <w:rPr>
                <w:lang w:val="ru-MD"/>
              </w:rPr>
              <w:t>тарихи</w:t>
            </w:r>
            <w:proofErr w:type="spellEnd"/>
            <w:r w:rsidRPr="001E48FE">
              <w:rPr>
                <w:lang w:val="ru-MD"/>
              </w:rPr>
              <w:t xml:space="preserve"> </w:t>
            </w:r>
            <w:proofErr w:type="spellStart"/>
            <w:r w:rsidRPr="001E48FE">
              <w:rPr>
                <w:lang w:val="ru-MD"/>
              </w:rPr>
              <w:t>лексикологиясының</w:t>
            </w:r>
            <w:proofErr w:type="spellEnd"/>
            <w:r w:rsidRPr="001E48FE">
              <w:rPr>
                <w:lang w:val="ru-MD"/>
              </w:rPr>
              <w:t xml:space="preserve"> </w:t>
            </w:r>
            <w:proofErr w:type="spellStart"/>
            <w:r w:rsidRPr="001E48FE">
              <w:rPr>
                <w:lang w:val="ru-MD"/>
              </w:rPr>
              <w:t>мәселелері</w:t>
            </w:r>
            <w:proofErr w:type="spellEnd"/>
            <w:r w:rsidRPr="001E48FE">
              <w:rPr>
                <w:lang w:val="ru-MD"/>
              </w:rPr>
              <w:t xml:space="preserve">. – Алматы, </w:t>
            </w:r>
            <w:proofErr w:type="spellStart"/>
            <w:r w:rsidRPr="001E48FE">
              <w:rPr>
                <w:lang w:val="ru-MD"/>
              </w:rPr>
              <w:t>Ғылым</w:t>
            </w:r>
            <w:proofErr w:type="spellEnd"/>
            <w:r w:rsidRPr="001E48FE">
              <w:rPr>
                <w:lang w:val="ru-MD"/>
              </w:rPr>
              <w:t>, 1988.</w:t>
            </w:r>
          </w:p>
          <w:p w:rsidR="00D30D40" w:rsidRPr="001E48FE" w:rsidRDefault="00D30D40" w:rsidP="00D30D40">
            <w:pPr>
              <w:ind w:firstLine="426"/>
              <w:jc w:val="both"/>
              <w:rPr>
                <w:lang w:val="ru-MD"/>
              </w:rPr>
            </w:pPr>
            <w:proofErr w:type="spellStart"/>
            <w:r w:rsidRPr="001E48FE">
              <w:rPr>
                <w:lang w:val="ru-MD"/>
              </w:rPr>
              <w:t>Қашқари</w:t>
            </w:r>
            <w:proofErr w:type="spellEnd"/>
            <w:r w:rsidRPr="001E48FE">
              <w:rPr>
                <w:lang w:val="ru-MD"/>
              </w:rPr>
              <w:t xml:space="preserve"> М. </w:t>
            </w:r>
            <w:proofErr w:type="spellStart"/>
            <w:r w:rsidRPr="001E48FE">
              <w:rPr>
                <w:lang w:val="ru-MD"/>
              </w:rPr>
              <w:t>Түбі</w:t>
            </w:r>
            <w:proofErr w:type="spellEnd"/>
            <w:r w:rsidRPr="001E48FE">
              <w:rPr>
                <w:lang w:val="ru-MD"/>
              </w:rPr>
              <w:t xml:space="preserve"> </w:t>
            </w:r>
            <w:proofErr w:type="spellStart"/>
            <w:r w:rsidRPr="001E48FE">
              <w:rPr>
                <w:lang w:val="ru-MD"/>
              </w:rPr>
              <w:t>бір</w:t>
            </w:r>
            <w:proofErr w:type="spellEnd"/>
            <w:r w:rsidRPr="001E48FE">
              <w:rPr>
                <w:lang w:val="ru-MD"/>
              </w:rPr>
              <w:t xml:space="preserve"> </w:t>
            </w:r>
            <w:proofErr w:type="spellStart"/>
            <w:r w:rsidRPr="001E48FE">
              <w:rPr>
                <w:lang w:val="ru-MD"/>
              </w:rPr>
              <w:t>түркі</w:t>
            </w:r>
            <w:proofErr w:type="spellEnd"/>
            <w:r w:rsidRPr="001E48FE">
              <w:rPr>
                <w:lang w:val="ru-MD"/>
              </w:rPr>
              <w:t xml:space="preserve"> </w:t>
            </w:r>
            <w:proofErr w:type="spellStart"/>
            <w:r w:rsidRPr="001E48FE">
              <w:rPr>
                <w:lang w:val="ru-MD"/>
              </w:rPr>
              <w:t>тілі</w:t>
            </w:r>
            <w:proofErr w:type="spellEnd"/>
            <w:r w:rsidRPr="001E48FE">
              <w:rPr>
                <w:lang w:val="ru-MD"/>
              </w:rPr>
              <w:t xml:space="preserve">. – Алматы, </w:t>
            </w:r>
            <w:proofErr w:type="spellStart"/>
            <w:r w:rsidRPr="001E48FE">
              <w:rPr>
                <w:lang w:val="ru-MD"/>
              </w:rPr>
              <w:t>Ғылым</w:t>
            </w:r>
            <w:proofErr w:type="spellEnd"/>
            <w:r w:rsidRPr="001E48FE">
              <w:rPr>
                <w:lang w:val="ru-MD"/>
              </w:rPr>
              <w:t>, 1993.</w:t>
            </w:r>
          </w:p>
          <w:p w:rsidR="00D30D40" w:rsidRPr="001E48FE" w:rsidRDefault="00D30D40" w:rsidP="00D30D40">
            <w:pPr>
              <w:ind w:firstLine="426"/>
              <w:jc w:val="both"/>
              <w:rPr>
                <w:lang w:val="ru-MD"/>
              </w:rPr>
            </w:pPr>
            <w:proofErr w:type="spellStart"/>
            <w:r w:rsidRPr="001E48FE">
              <w:rPr>
                <w:lang w:val="ru-MD"/>
              </w:rPr>
              <w:t>Қордабаев</w:t>
            </w:r>
            <w:proofErr w:type="spellEnd"/>
            <w:r w:rsidRPr="001E48FE">
              <w:rPr>
                <w:lang w:val="ru-MD"/>
              </w:rPr>
              <w:t xml:space="preserve"> Т., </w:t>
            </w:r>
            <w:proofErr w:type="spellStart"/>
            <w:r w:rsidRPr="001E48FE">
              <w:rPr>
                <w:lang w:val="ru-MD"/>
              </w:rPr>
              <w:t>Томанов</w:t>
            </w:r>
            <w:proofErr w:type="spellEnd"/>
            <w:r w:rsidRPr="001E48FE">
              <w:rPr>
                <w:lang w:val="ru-MD"/>
              </w:rPr>
              <w:t xml:space="preserve"> М. </w:t>
            </w:r>
            <w:proofErr w:type="spellStart"/>
            <w:r w:rsidRPr="001E48FE">
              <w:rPr>
                <w:lang w:val="ru-MD"/>
              </w:rPr>
              <w:t>Тарихи</w:t>
            </w:r>
            <w:proofErr w:type="spellEnd"/>
            <w:r w:rsidRPr="001E48FE">
              <w:rPr>
                <w:lang w:val="ru-MD"/>
              </w:rPr>
              <w:t xml:space="preserve"> грамматика </w:t>
            </w:r>
            <w:proofErr w:type="spellStart"/>
            <w:r w:rsidRPr="001E48FE">
              <w:rPr>
                <w:lang w:val="ru-MD"/>
              </w:rPr>
              <w:t>мәселелері</w:t>
            </w:r>
            <w:proofErr w:type="spellEnd"/>
            <w:r w:rsidRPr="001E48FE">
              <w:rPr>
                <w:lang w:val="ru-MD"/>
              </w:rPr>
              <w:t xml:space="preserve">. – Алматы, </w:t>
            </w:r>
            <w:proofErr w:type="spellStart"/>
            <w:r w:rsidRPr="001E48FE">
              <w:rPr>
                <w:lang w:val="ru-MD"/>
              </w:rPr>
              <w:t>Ғылым</w:t>
            </w:r>
            <w:proofErr w:type="spellEnd"/>
            <w:r w:rsidRPr="001E48FE">
              <w:rPr>
                <w:lang w:val="ru-MD"/>
              </w:rPr>
              <w:t>, 1975.</w:t>
            </w:r>
          </w:p>
          <w:p w:rsidR="00D30D40" w:rsidRPr="001E48FE" w:rsidRDefault="00D30D40" w:rsidP="00D30D40">
            <w:pPr>
              <w:ind w:firstLine="426"/>
              <w:jc w:val="both"/>
              <w:rPr>
                <w:lang w:val="ru-MD"/>
              </w:rPr>
            </w:pPr>
            <w:proofErr w:type="spellStart"/>
            <w:r w:rsidRPr="001E48FE">
              <w:rPr>
                <w:lang w:val="ru-MD"/>
              </w:rPr>
              <w:t>Мұсабаев</w:t>
            </w:r>
            <w:proofErr w:type="spellEnd"/>
            <w:r w:rsidRPr="001E48FE">
              <w:rPr>
                <w:lang w:val="ru-MD"/>
              </w:rPr>
              <w:t xml:space="preserve"> Ғ. </w:t>
            </w:r>
            <w:proofErr w:type="spellStart"/>
            <w:r w:rsidRPr="001E48FE">
              <w:rPr>
                <w:lang w:val="ru-MD"/>
              </w:rPr>
              <w:t>Қазақ</w:t>
            </w:r>
            <w:proofErr w:type="spellEnd"/>
            <w:r w:rsidRPr="001E48FE">
              <w:rPr>
                <w:lang w:val="ru-MD"/>
              </w:rPr>
              <w:t xml:space="preserve"> </w:t>
            </w:r>
            <w:proofErr w:type="spellStart"/>
            <w:r w:rsidRPr="001E48FE">
              <w:rPr>
                <w:lang w:val="ru-MD"/>
              </w:rPr>
              <w:t>тілі</w:t>
            </w:r>
            <w:proofErr w:type="spellEnd"/>
            <w:r w:rsidRPr="001E48FE">
              <w:rPr>
                <w:lang w:val="ru-MD"/>
              </w:rPr>
              <w:t xml:space="preserve"> мен </w:t>
            </w:r>
            <w:proofErr w:type="spellStart"/>
            <w:r w:rsidRPr="001E48FE">
              <w:rPr>
                <w:lang w:val="ru-MD"/>
              </w:rPr>
              <w:t>грамматикасы</w:t>
            </w:r>
            <w:proofErr w:type="spellEnd"/>
            <w:r w:rsidRPr="001E48FE">
              <w:rPr>
                <w:lang w:val="ru-MD"/>
              </w:rPr>
              <w:t xml:space="preserve"> </w:t>
            </w:r>
            <w:proofErr w:type="spellStart"/>
            <w:r w:rsidRPr="001E48FE">
              <w:rPr>
                <w:lang w:val="ru-MD"/>
              </w:rPr>
              <w:t>тарихынан</w:t>
            </w:r>
            <w:proofErr w:type="spellEnd"/>
            <w:r w:rsidRPr="001E48FE">
              <w:rPr>
                <w:lang w:val="ru-MD"/>
              </w:rPr>
              <w:t xml:space="preserve">. – Алматы, </w:t>
            </w:r>
            <w:proofErr w:type="spellStart"/>
            <w:r w:rsidRPr="001E48FE">
              <w:rPr>
                <w:lang w:val="ru-MD"/>
              </w:rPr>
              <w:t>Ғылым</w:t>
            </w:r>
            <w:proofErr w:type="spellEnd"/>
            <w:r w:rsidRPr="001E48FE">
              <w:rPr>
                <w:lang w:val="ru-MD"/>
              </w:rPr>
              <w:t>, 1986.</w:t>
            </w:r>
          </w:p>
          <w:p w:rsidR="00D30D40" w:rsidRPr="001E48FE" w:rsidRDefault="00D30D40" w:rsidP="00D30D40">
            <w:pPr>
              <w:ind w:firstLine="426"/>
              <w:jc w:val="both"/>
              <w:rPr>
                <w:lang w:val="ru-MD"/>
              </w:rPr>
            </w:pPr>
            <w:proofErr w:type="spellStart"/>
            <w:r w:rsidRPr="001E48FE">
              <w:rPr>
                <w:lang w:val="ru-MD"/>
              </w:rPr>
              <w:t>Наджип</w:t>
            </w:r>
            <w:proofErr w:type="spellEnd"/>
            <w:r w:rsidRPr="001E48FE">
              <w:rPr>
                <w:lang w:val="ru-MD"/>
              </w:rPr>
              <w:t xml:space="preserve"> Ә.Н. Исследования по истории тюркских языков ХІ-ХІҮ в. М., Наука, 1989.</w:t>
            </w:r>
          </w:p>
          <w:p w:rsidR="00D30D40" w:rsidRPr="001E48FE" w:rsidRDefault="00D30D40" w:rsidP="00D30D40">
            <w:pPr>
              <w:ind w:firstLine="426"/>
              <w:jc w:val="both"/>
              <w:rPr>
                <w:lang w:val="ru-MD"/>
              </w:rPr>
            </w:pPr>
            <w:r w:rsidRPr="001E48FE">
              <w:rPr>
                <w:lang w:val="ru-MD"/>
              </w:rPr>
              <w:t xml:space="preserve">Орхонские надписи. </w:t>
            </w:r>
            <w:proofErr w:type="spellStart"/>
            <w:r w:rsidRPr="001E48FE">
              <w:rPr>
                <w:lang w:val="ru-MD"/>
              </w:rPr>
              <w:t>Кюль-тегин</w:t>
            </w:r>
            <w:proofErr w:type="spellEnd"/>
            <w:r w:rsidRPr="001E48FE">
              <w:rPr>
                <w:lang w:val="ru-MD"/>
              </w:rPr>
              <w:t xml:space="preserve">. </w:t>
            </w:r>
            <w:proofErr w:type="spellStart"/>
            <w:r w:rsidRPr="001E48FE">
              <w:rPr>
                <w:lang w:val="ru-MD"/>
              </w:rPr>
              <w:t>Бильге</w:t>
            </w:r>
            <w:proofErr w:type="spellEnd"/>
            <w:r w:rsidRPr="001E48FE">
              <w:rPr>
                <w:lang w:val="ru-MD"/>
              </w:rPr>
              <w:t xml:space="preserve">-каган. </w:t>
            </w:r>
            <w:proofErr w:type="spellStart"/>
            <w:r w:rsidRPr="001E48FE">
              <w:rPr>
                <w:lang w:val="ru-MD"/>
              </w:rPr>
              <w:t>Тоньюкук</w:t>
            </w:r>
            <w:proofErr w:type="spellEnd"/>
            <w:r w:rsidRPr="001E48FE">
              <w:rPr>
                <w:lang w:val="ru-MD"/>
              </w:rPr>
              <w:t xml:space="preserve">. – Семей, МКА, 2001. </w:t>
            </w:r>
          </w:p>
          <w:p w:rsidR="00D30D40" w:rsidRDefault="00D30D40" w:rsidP="00D30D40">
            <w:pPr>
              <w:ind w:firstLine="63"/>
              <w:jc w:val="both"/>
              <w:rPr>
                <w:lang w:val="ru-MD"/>
              </w:rPr>
            </w:pPr>
            <w:proofErr w:type="spellStart"/>
            <w:r w:rsidRPr="001E48FE">
              <w:rPr>
                <w:lang w:val="ru-MD"/>
              </w:rPr>
              <w:t>Томанов</w:t>
            </w:r>
            <w:proofErr w:type="spellEnd"/>
            <w:r w:rsidRPr="001E48FE">
              <w:rPr>
                <w:lang w:val="ru-MD"/>
              </w:rPr>
              <w:t xml:space="preserve"> М. </w:t>
            </w:r>
            <w:proofErr w:type="spellStart"/>
            <w:r w:rsidRPr="001E48FE">
              <w:rPr>
                <w:lang w:val="ru-MD"/>
              </w:rPr>
              <w:t>Тіл</w:t>
            </w:r>
            <w:proofErr w:type="spellEnd"/>
            <w:r w:rsidRPr="001E48FE">
              <w:rPr>
                <w:lang w:val="ru-MD"/>
              </w:rPr>
              <w:t xml:space="preserve"> </w:t>
            </w:r>
            <w:proofErr w:type="spellStart"/>
            <w:r w:rsidRPr="001E48FE">
              <w:rPr>
                <w:lang w:val="ru-MD"/>
              </w:rPr>
              <w:t>тарихы</w:t>
            </w:r>
            <w:proofErr w:type="spellEnd"/>
            <w:r w:rsidRPr="001E48FE">
              <w:rPr>
                <w:lang w:val="ru-MD"/>
              </w:rPr>
              <w:t xml:space="preserve"> </w:t>
            </w:r>
            <w:proofErr w:type="spellStart"/>
            <w:r w:rsidRPr="001E48FE">
              <w:rPr>
                <w:lang w:val="ru-MD"/>
              </w:rPr>
              <w:t>туралы</w:t>
            </w:r>
            <w:proofErr w:type="spellEnd"/>
            <w:r w:rsidRPr="001E48FE">
              <w:rPr>
                <w:lang w:val="ru-MD"/>
              </w:rPr>
              <w:t xml:space="preserve"> </w:t>
            </w:r>
            <w:proofErr w:type="spellStart"/>
            <w:r w:rsidRPr="001E48FE">
              <w:rPr>
                <w:lang w:val="ru-MD"/>
              </w:rPr>
              <w:t>зерттеулер</w:t>
            </w:r>
            <w:proofErr w:type="spellEnd"/>
            <w:r w:rsidRPr="001E48FE">
              <w:rPr>
                <w:lang w:val="ru-MD"/>
              </w:rPr>
              <w:t xml:space="preserve">. – Алматы, </w:t>
            </w:r>
            <w:proofErr w:type="spellStart"/>
            <w:r w:rsidRPr="001E48FE">
              <w:rPr>
                <w:lang w:val="ru-MD"/>
              </w:rPr>
              <w:t>Ғылым</w:t>
            </w:r>
            <w:proofErr w:type="spellEnd"/>
            <w:r w:rsidRPr="001E48FE">
              <w:rPr>
                <w:lang w:val="ru-MD"/>
              </w:rPr>
              <w:t>, 2002.</w:t>
            </w:r>
          </w:p>
          <w:p w:rsidR="000B5E60" w:rsidRDefault="000B5E60" w:rsidP="00D30D40">
            <w:pPr>
              <w:ind w:firstLine="63"/>
              <w:jc w:val="both"/>
              <w:rPr>
                <w:lang w:val="ru-MD"/>
              </w:rPr>
            </w:pPr>
            <w:proofErr w:type="spellStart"/>
            <w:r>
              <w:rPr>
                <w:lang w:val="ru-MD"/>
              </w:rPr>
              <w:t>Сағындықұлы</w:t>
            </w:r>
            <w:proofErr w:type="spellEnd"/>
            <w:r>
              <w:rPr>
                <w:lang w:val="ru-MD"/>
              </w:rPr>
              <w:t xml:space="preserve"> Б. </w:t>
            </w:r>
            <w:proofErr w:type="spellStart"/>
            <w:r>
              <w:rPr>
                <w:lang w:val="ru-MD"/>
              </w:rPr>
              <w:t>Қазақ</w:t>
            </w:r>
            <w:proofErr w:type="spellEnd"/>
            <w:r>
              <w:rPr>
                <w:lang w:val="ru-MD"/>
              </w:rPr>
              <w:t xml:space="preserve"> </w:t>
            </w:r>
            <w:proofErr w:type="spellStart"/>
            <w:r>
              <w:rPr>
                <w:lang w:val="ru-MD"/>
              </w:rPr>
              <w:t>тілі</w:t>
            </w:r>
            <w:proofErr w:type="spellEnd"/>
            <w:r>
              <w:rPr>
                <w:lang w:val="ru-MD"/>
              </w:rPr>
              <w:t xml:space="preserve"> </w:t>
            </w:r>
            <w:proofErr w:type="spellStart"/>
            <w:r>
              <w:rPr>
                <w:lang w:val="ru-MD"/>
              </w:rPr>
              <w:t>лексикасы</w:t>
            </w:r>
            <w:proofErr w:type="spellEnd"/>
            <w:r>
              <w:rPr>
                <w:lang w:val="ru-MD"/>
              </w:rPr>
              <w:t xml:space="preserve"> </w:t>
            </w:r>
            <w:proofErr w:type="spellStart"/>
            <w:r>
              <w:rPr>
                <w:lang w:val="ru-MD"/>
              </w:rPr>
              <w:t>дамуының</w:t>
            </w:r>
            <w:proofErr w:type="spellEnd"/>
            <w:r>
              <w:rPr>
                <w:lang w:val="ru-MD"/>
              </w:rPr>
              <w:t xml:space="preserve"> </w:t>
            </w:r>
            <w:proofErr w:type="spellStart"/>
            <w:r>
              <w:rPr>
                <w:lang w:val="ru-MD"/>
              </w:rPr>
              <w:t>этимологиялық</w:t>
            </w:r>
            <w:proofErr w:type="spellEnd"/>
            <w:r>
              <w:rPr>
                <w:lang w:val="ru-MD"/>
              </w:rPr>
              <w:t xml:space="preserve"> </w:t>
            </w:r>
            <w:proofErr w:type="spellStart"/>
            <w:r>
              <w:rPr>
                <w:lang w:val="ru-MD"/>
              </w:rPr>
              <w:t>негіздері</w:t>
            </w:r>
            <w:proofErr w:type="spellEnd"/>
            <w:r>
              <w:rPr>
                <w:lang w:val="ru-MD"/>
              </w:rPr>
              <w:t xml:space="preserve">, А. 1994. </w:t>
            </w:r>
          </w:p>
          <w:p w:rsidR="000B5E60" w:rsidRPr="001E48FE" w:rsidRDefault="000B5E60" w:rsidP="00D30D40">
            <w:pPr>
              <w:ind w:firstLine="63"/>
              <w:jc w:val="both"/>
              <w:rPr>
                <w:lang w:val="ru-MD"/>
              </w:rPr>
            </w:pPr>
            <w:proofErr w:type="spellStart"/>
            <w:r>
              <w:rPr>
                <w:lang w:val="ru-MD"/>
              </w:rPr>
              <w:t>Салқынбай</w:t>
            </w:r>
            <w:proofErr w:type="spellEnd"/>
            <w:r>
              <w:rPr>
                <w:lang w:val="ru-MD"/>
              </w:rPr>
              <w:t xml:space="preserve"> А.Б. </w:t>
            </w:r>
            <w:proofErr w:type="spellStart"/>
            <w:r>
              <w:rPr>
                <w:lang w:val="ru-MD"/>
              </w:rPr>
              <w:t>Тарихи</w:t>
            </w:r>
            <w:proofErr w:type="spellEnd"/>
            <w:r>
              <w:rPr>
                <w:lang w:val="ru-MD"/>
              </w:rPr>
              <w:t xml:space="preserve"> </w:t>
            </w:r>
            <w:proofErr w:type="spellStart"/>
            <w:r>
              <w:rPr>
                <w:lang w:val="ru-MD"/>
              </w:rPr>
              <w:t>сөзжасам</w:t>
            </w:r>
            <w:proofErr w:type="spellEnd"/>
            <w:r>
              <w:rPr>
                <w:lang w:val="ru-MD"/>
              </w:rPr>
              <w:t xml:space="preserve">. </w:t>
            </w:r>
            <w:proofErr w:type="spellStart"/>
            <w:r>
              <w:rPr>
                <w:lang w:val="ru-MD"/>
              </w:rPr>
              <w:t>Семантикалық</w:t>
            </w:r>
            <w:proofErr w:type="spellEnd"/>
            <w:r>
              <w:rPr>
                <w:lang w:val="ru-MD"/>
              </w:rPr>
              <w:t xml:space="preserve"> аспект. –А., 1999. 2018.</w:t>
            </w:r>
          </w:p>
          <w:p w:rsidR="00D30D40" w:rsidRDefault="00D30D40" w:rsidP="00D30D40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lang w:val="ru-MD"/>
              </w:rPr>
            </w:pPr>
          </w:p>
          <w:p w:rsidR="00E35E63" w:rsidRPr="00812501" w:rsidRDefault="00E35E63" w:rsidP="001D77A2">
            <w:pPr>
              <w:rPr>
                <w:b/>
              </w:rPr>
            </w:pPr>
            <w:r w:rsidRPr="00812501">
              <w:rPr>
                <w:rFonts w:eastAsia="Calibri"/>
                <w:b/>
                <w:lang w:eastAsia="en-US"/>
              </w:rPr>
              <w:t>Интернет-</w:t>
            </w:r>
            <w:proofErr w:type="spellStart"/>
            <w:r w:rsidRPr="00812501">
              <w:rPr>
                <w:rFonts w:eastAsia="Calibri"/>
                <w:b/>
                <w:lang w:eastAsia="en-US"/>
              </w:rPr>
              <w:t>ресурстар</w:t>
            </w:r>
            <w:proofErr w:type="spellEnd"/>
            <w:r w:rsidRPr="00812501">
              <w:rPr>
                <w:b/>
              </w:rPr>
              <w:t xml:space="preserve">: </w:t>
            </w:r>
          </w:p>
          <w:p w:rsidR="00E35E63" w:rsidRPr="00812501" w:rsidRDefault="00E35E63" w:rsidP="001D77A2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 xml:space="preserve">SQL жүйесіндегі қосымша деректер;  </w:t>
            </w:r>
          </w:p>
          <w:p w:rsidR="00E35E63" w:rsidRPr="00812501" w:rsidRDefault="00E35E63" w:rsidP="001D77A2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univer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kaznu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kz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сайтындағы, УМКД көлеміндегі материалдар.  </w:t>
            </w:r>
          </w:p>
          <w:p w:rsidR="00E35E63" w:rsidRPr="00812501" w:rsidRDefault="00E35E63" w:rsidP="001D77A2">
            <w:pPr>
              <w:rPr>
                <w:b/>
                <w:color w:val="FF6600"/>
                <w:lang w:val="kk-KZ"/>
              </w:rPr>
            </w:pPr>
          </w:p>
        </w:tc>
      </w:tr>
      <w:tr w:rsidR="00E35E63" w:rsidRPr="00812501" w:rsidTr="00611FB5">
        <w:trPr>
          <w:trHeight w:val="1057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611FB5" w:rsidRDefault="00E35E63" w:rsidP="001D77A2">
            <w:pPr>
              <w:rPr>
                <w:sz w:val="20"/>
                <w:szCs w:val="20"/>
              </w:rPr>
            </w:pPr>
            <w:r w:rsidRPr="00611FB5">
              <w:rPr>
                <w:sz w:val="20"/>
                <w:szCs w:val="20"/>
                <w:lang w:val="kk-KZ"/>
              </w:rPr>
              <w:lastRenderedPageBreak/>
              <w:t>Университеттік құндылықтар бағытындағы а</w:t>
            </w:r>
            <w:proofErr w:type="spellStart"/>
            <w:r w:rsidRPr="00611FB5">
              <w:rPr>
                <w:sz w:val="20"/>
                <w:szCs w:val="20"/>
              </w:rPr>
              <w:t>кадеми</w:t>
            </w:r>
            <w:r w:rsidRPr="00611FB5">
              <w:rPr>
                <w:sz w:val="20"/>
                <w:szCs w:val="20"/>
                <w:lang w:val="kk-KZ"/>
              </w:rPr>
              <w:t>ялық</w:t>
            </w:r>
            <w:proofErr w:type="spellEnd"/>
            <w:r w:rsidRPr="00611FB5">
              <w:rPr>
                <w:sz w:val="20"/>
                <w:szCs w:val="20"/>
                <w:lang w:val="kk-KZ"/>
              </w:rPr>
              <w:t xml:space="preserve"> саясат </w:t>
            </w:r>
          </w:p>
        </w:tc>
        <w:tc>
          <w:tcPr>
            <w:tcW w:w="7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611FB5" w:rsidRDefault="00E35E63" w:rsidP="001D77A2">
            <w:pPr>
              <w:jc w:val="both"/>
              <w:rPr>
                <w:b/>
                <w:sz w:val="20"/>
                <w:szCs w:val="20"/>
              </w:rPr>
            </w:pPr>
            <w:r w:rsidRPr="00611FB5">
              <w:rPr>
                <w:b/>
                <w:sz w:val="20"/>
                <w:szCs w:val="20"/>
                <w:lang w:val="kk-KZ"/>
              </w:rPr>
              <w:t>Академиялық саясат ережесі</w:t>
            </w:r>
            <w:r w:rsidRPr="00611FB5">
              <w:rPr>
                <w:b/>
                <w:sz w:val="20"/>
                <w:szCs w:val="20"/>
              </w:rPr>
              <w:t xml:space="preserve">: </w:t>
            </w:r>
          </w:p>
          <w:p w:rsidR="00E35E63" w:rsidRPr="00611FB5" w:rsidRDefault="00E35E63" w:rsidP="001D77A2">
            <w:pPr>
              <w:jc w:val="both"/>
              <w:rPr>
                <w:b/>
                <w:sz w:val="20"/>
                <w:szCs w:val="20"/>
              </w:rPr>
            </w:pPr>
          </w:p>
          <w:p w:rsidR="00E35E63" w:rsidRPr="00611FB5" w:rsidRDefault="00E35E63" w:rsidP="001D77A2">
            <w:pPr>
              <w:jc w:val="both"/>
              <w:rPr>
                <w:b/>
                <w:sz w:val="20"/>
                <w:szCs w:val="20"/>
              </w:rPr>
            </w:pPr>
          </w:p>
          <w:p w:rsidR="00E35E63" w:rsidRPr="00611FB5" w:rsidRDefault="00E35E63" w:rsidP="00611FB5">
            <w:pPr>
              <w:jc w:val="both"/>
              <w:rPr>
                <w:sz w:val="20"/>
                <w:szCs w:val="20"/>
              </w:rPr>
            </w:pPr>
            <w:proofErr w:type="spellStart"/>
            <w:r w:rsidRPr="00611FB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11F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11FB5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611FB5">
              <w:rPr>
                <w:b/>
                <w:sz w:val="20"/>
                <w:szCs w:val="20"/>
              </w:rPr>
              <w:t>:</w:t>
            </w:r>
          </w:p>
        </w:tc>
      </w:tr>
      <w:tr w:rsidR="00E35E63" w:rsidRPr="00812501" w:rsidTr="00611FB5">
        <w:trPr>
          <w:trHeight w:val="1318"/>
        </w:trPr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5E63" w:rsidRPr="00611FB5" w:rsidRDefault="00E35E63" w:rsidP="001D77A2">
            <w:pPr>
              <w:rPr>
                <w:sz w:val="20"/>
                <w:szCs w:val="20"/>
              </w:rPr>
            </w:pPr>
            <w:r w:rsidRPr="00611FB5">
              <w:rPr>
                <w:sz w:val="20"/>
                <w:szCs w:val="20"/>
                <w:lang w:val="kk-KZ"/>
              </w:rPr>
              <w:t xml:space="preserve">Аттестация және бағалау саясаты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35E63" w:rsidRPr="00611FB5" w:rsidRDefault="00E35E63" w:rsidP="001D77A2">
            <w:pPr>
              <w:rPr>
                <w:sz w:val="20"/>
                <w:szCs w:val="20"/>
              </w:rPr>
            </w:pPr>
            <w:proofErr w:type="spellStart"/>
            <w:r w:rsidRPr="00611FB5">
              <w:rPr>
                <w:b/>
                <w:sz w:val="20"/>
                <w:szCs w:val="20"/>
              </w:rPr>
              <w:t>Шектік</w:t>
            </w:r>
            <w:proofErr w:type="spellEnd"/>
            <w:r w:rsidRPr="00611FB5">
              <w:rPr>
                <w:b/>
                <w:sz w:val="20"/>
                <w:szCs w:val="20"/>
              </w:rPr>
              <w:t xml:space="preserve"> </w:t>
            </w:r>
            <w:r w:rsidRPr="00611FB5">
              <w:rPr>
                <w:b/>
                <w:sz w:val="20"/>
                <w:szCs w:val="20"/>
                <w:lang w:val="kk-KZ"/>
              </w:rPr>
              <w:t>бағалау</w:t>
            </w:r>
            <w:r w:rsidRPr="00611FB5">
              <w:rPr>
                <w:b/>
                <w:sz w:val="20"/>
                <w:szCs w:val="20"/>
              </w:rPr>
              <w:t>:</w:t>
            </w:r>
            <w:r w:rsidRPr="00611FB5">
              <w:rPr>
                <w:sz w:val="20"/>
                <w:szCs w:val="20"/>
              </w:rPr>
              <w:t xml:space="preserve"> </w:t>
            </w:r>
          </w:p>
          <w:p w:rsidR="00E35E63" w:rsidRPr="00611FB5" w:rsidRDefault="00E35E63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11FB5">
              <w:rPr>
                <w:sz w:val="20"/>
                <w:szCs w:val="20"/>
                <w:lang w:val="kk-KZ"/>
              </w:rPr>
              <w:t>Үй тапсырмасы</w:t>
            </w:r>
          </w:p>
          <w:p w:rsidR="00E35E63" w:rsidRPr="00611FB5" w:rsidRDefault="00E35E63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11FB5">
              <w:rPr>
                <w:sz w:val="20"/>
                <w:szCs w:val="20"/>
                <w:lang w:val="kk-KZ"/>
              </w:rPr>
              <w:t>Жобаның деректер қорын жасау</w:t>
            </w:r>
          </w:p>
          <w:p w:rsidR="00E35E63" w:rsidRPr="00611FB5" w:rsidRDefault="00E35E63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11FB5">
              <w:rPr>
                <w:sz w:val="20"/>
                <w:szCs w:val="20"/>
                <w:lang w:val="kk-KZ"/>
              </w:rPr>
              <w:t>Жоба бойынша бағдарлама</w:t>
            </w:r>
          </w:p>
          <w:p w:rsidR="00E35E63" w:rsidRPr="00611FB5" w:rsidRDefault="00E35E63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11FB5">
              <w:rPr>
                <w:sz w:val="20"/>
                <w:szCs w:val="20"/>
                <w:lang w:val="kk-KZ"/>
              </w:rPr>
              <w:t>Емтихан</w:t>
            </w:r>
          </w:p>
          <w:p w:rsidR="00E35E63" w:rsidRPr="00611FB5" w:rsidRDefault="00E35E63" w:rsidP="00611FB5">
            <w:pPr>
              <w:rPr>
                <w:sz w:val="20"/>
                <w:szCs w:val="20"/>
              </w:rPr>
            </w:pPr>
            <w:r w:rsidRPr="00611FB5">
              <w:rPr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63" w:rsidRPr="00611FB5" w:rsidRDefault="00E35E63" w:rsidP="001D77A2">
            <w:pPr>
              <w:rPr>
                <w:sz w:val="20"/>
                <w:szCs w:val="20"/>
              </w:rPr>
            </w:pPr>
            <w:r w:rsidRPr="00611FB5">
              <w:rPr>
                <w:sz w:val="20"/>
                <w:szCs w:val="20"/>
              </w:rPr>
              <w:t>35%</w:t>
            </w:r>
          </w:p>
          <w:p w:rsidR="00E35E63" w:rsidRPr="00611FB5" w:rsidRDefault="00E35E63" w:rsidP="001D77A2">
            <w:pPr>
              <w:rPr>
                <w:sz w:val="20"/>
                <w:szCs w:val="20"/>
              </w:rPr>
            </w:pPr>
            <w:r w:rsidRPr="00611FB5">
              <w:rPr>
                <w:sz w:val="20"/>
                <w:szCs w:val="20"/>
              </w:rPr>
              <w:t>10%</w:t>
            </w:r>
          </w:p>
          <w:p w:rsidR="00E35E63" w:rsidRPr="00611FB5" w:rsidRDefault="00E35E63" w:rsidP="001D77A2">
            <w:pPr>
              <w:rPr>
                <w:sz w:val="20"/>
                <w:szCs w:val="20"/>
              </w:rPr>
            </w:pPr>
            <w:r w:rsidRPr="00611FB5">
              <w:rPr>
                <w:sz w:val="20"/>
                <w:szCs w:val="20"/>
              </w:rPr>
              <w:t>15%</w:t>
            </w:r>
          </w:p>
          <w:p w:rsidR="00E35E63" w:rsidRPr="00611FB5" w:rsidRDefault="00E35E63" w:rsidP="001D77A2">
            <w:pPr>
              <w:rPr>
                <w:sz w:val="20"/>
                <w:szCs w:val="20"/>
              </w:rPr>
            </w:pPr>
            <w:r w:rsidRPr="00611FB5">
              <w:rPr>
                <w:sz w:val="20"/>
                <w:szCs w:val="20"/>
              </w:rPr>
              <w:t>40%</w:t>
            </w:r>
          </w:p>
          <w:p w:rsidR="00E35E63" w:rsidRPr="00611FB5" w:rsidRDefault="00E35E63" w:rsidP="001D77A2">
            <w:pPr>
              <w:rPr>
                <w:sz w:val="20"/>
                <w:szCs w:val="20"/>
              </w:rPr>
            </w:pPr>
            <w:r w:rsidRPr="00611FB5">
              <w:rPr>
                <w:sz w:val="20"/>
                <w:szCs w:val="20"/>
              </w:rPr>
              <w:t>100%</w:t>
            </w:r>
          </w:p>
          <w:p w:rsidR="00E35E63" w:rsidRPr="00611FB5" w:rsidRDefault="00E35E63" w:rsidP="001D77A2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E63" w:rsidRPr="00611FB5" w:rsidRDefault="00E35E63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1FB5">
              <w:rPr>
                <w:sz w:val="20"/>
                <w:szCs w:val="20"/>
              </w:rPr>
              <w:t>1,2,34,5,6</w:t>
            </w:r>
          </w:p>
          <w:p w:rsidR="00E35E63" w:rsidRPr="00611FB5" w:rsidRDefault="00E35E63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1FB5">
              <w:rPr>
                <w:sz w:val="20"/>
                <w:szCs w:val="20"/>
              </w:rPr>
              <w:t>2,3,4</w:t>
            </w:r>
          </w:p>
          <w:p w:rsidR="00E35E63" w:rsidRPr="00611FB5" w:rsidRDefault="00E35E63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1FB5">
              <w:rPr>
                <w:sz w:val="20"/>
                <w:szCs w:val="20"/>
              </w:rPr>
              <w:t>4,5,6</w:t>
            </w:r>
          </w:p>
          <w:p w:rsidR="00E35E63" w:rsidRPr="00611FB5" w:rsidRDefault="00E35E63" w:rsidP="001D77A2">
            <w:pPr>
              <w:rPr>
                <w:sz w:val="20"/>
                <w:szCs w:val="20"/>
              </w:rPr>
            </w:pPr>
            <w:r w:rsidRPr="00611FB5">
              <w:rPr>
                <w:sz w:val="20"/>
                <w:szCs w:val="20"/>
              </w:rPr>
              <w:t>1,2,3,4,5,6</w:t>
            </w:r>
          </w:p>
          <w:p w:rsidR="00E35E63" w:rsidRPr="00611FB5" w:rsidRDefault="00E35E63" w:rsidP="001D77A2">
            <w:pPr>
              <w:rPr>
                <w:sz w:val="20"/>
                <w:szCs w:val="20"/>
              </w:rPr>
            </w:pPr>
          </w:p>
        </w:tc>
      </w:tr>
      <w:tr w:rsidR="00E35E63" w:rsidRPr="00812501" w:rsidTr="00611FB5">
        <w:trPr>
          <w:trHeight w:val="2056"/>
        </w:trPr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611FB5" w:rsidRDefault="00E35E63" w:rsidP="001D77A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8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63" w:rsidRPr="00611FB5" w:rsidRDefault="00E35E63" w:rsidP="001D77A2">
            <w:pPr>
              <w:rPr>
                <w:sz w:val="20"/>
                <w:szCs w:val="20"/>
              </w:rPr>
            </w:pPr>
            <w:proofErr w:type="spellStart"/>
            <w:r w:rsidRPr="00611FB5">
              <w:rPr>
                <w:b/>
                <w:sz w:val="20"/>
                <w:szCs w:val="20"/>
              </w:rPr>
              <w:t>Сумматив</w:t>
            </w:r>
            <w:proofErr w:type="spellEnd"/>
            <w:r w:rsidRPr="00611FB5">
              <w:rPr>
                <w:b/>
                <w:sz w:val="20"/>
                <w:szCs w:val="20"/>
                <w:lang w:val="kk-KZ"/>
              </w:rPr>
              <w:t>тік бағалау</w:t>
            </w:r>
            <w:r w:rsidRPr="00611FB5">
              <w:rPr>
                <w:b/>
                <w:sz w:val="20"/>
                <w:szCs w:val="20"/>
              </w:rPr>
              <w:t xml:space="preserve">: </w:t>
            </w:r>
          </w:p>
          <w:p w:rsidR="00E35E63" w:rsidRPr="00611FB5" w:rsidRDefault="00E35E63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11FB5">
              <w:rPr>
                <w:sz w:val="20"/>
                <w:szCs w:val="20"/>
                <w:lang w:val="kk-KZ"/>
              </w:rPr>
              <w:t>Қорытынды  баға</w:t>
            </w:r>
          </w:p>
          <w:p w:rsidR="00E35E63" w:rsidRPr="00611FB5" w:rsidRDefault="00E35E63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sz w:val="20"/>
                        <w:szCs w:val="2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lang w:val="kk-KZ"/>
                  </w:rPr>
                  <m:t>∙0,6+0,1МТ+0,3ИК</m:t>
                </m:r>
              </m:oMath>
            </m:oMathPara>
          </w:p>
          <w:p w:rsidR="00E35E63" w:rsidRPr="00611FB5" w:rsidRDefault="00E35E63" w:rsidP="001D77A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1FB5">
              <w:rPr>
                <w:rFonts w:ascii="Times New Roman" w:hAnsi="Times New Roman"/>
                <w:sz w:val="20"/>
                <w:szCs w:val="20"/>
              </w:rPr>
              <w:t>Ниже</w:t>
            </w:r>
            <w:proofErr w:type="spellEnd"/>
            <w:r w:rsidRPr="00611F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1FB5">
              <w:rPr>
                <w:rFonts w:ascii="Times New Roman" w:hAnsi="Times New Roman"/>
                <w:sz w:val="20"/>
                <w:szCs w:val="20"/>
              </w:rPr>
              <w:t>приведены</w:t>
            </w:r>
            <w:proofErr w:type="spellEnd"/>
            <w:r w:rsidRPr="00611F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1FB5">
              <w:rPr>
                <w:rFonts w:ascii="Times New Roman" w:hAnsi="Times New Roman"/>
                <w:sz w:val="20"/>
                <w:szCs w:val="20"/>
              </w:rPr>
              <w:t>минимальные</w:t>
            </w:r>
            <w:proofErr w:type="spellEnd"/>
            <w:r w:rsidRPr="00611F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1FB5">
              <w:rPr>
                <w:rFonts w:ascii="Times New Roman" w:hAnsi="Times New Roman"/>
                <w:sz w:val="20"/>
                <w:szCs w:val="20"/>
              </w:rPr>
              <w:t>оценки</w:t>
            </w:r>
            <w:proofErr w:type="spellEnd"/>
            <w:r w:rsidRPr="00611FB5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611FB5">
              <w:rPr>
                <w:rFonts w:ascii="Times New Roman" w:hAnsi="Times New Roman"/>
                <w:sz w:val="20"/>
                <w:szCs w:val="20"/>
              </w:rPr>
              <w:t>процентах</w:t>
            </w:r>
            <w:proofErr w:type="spellEnd"/>
            <w:r w:rsidRPr="00611FB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E35E63" w:rsidRPr="00611FB5" w:rsidRDefault="00E35E63" w:rsidP="001D77A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1FB5">
              <w:rPr>
                <w:rFonts w:ascii="Times New Roman" w:hAnsi="Times New Roman"/>
                <w:sz w:val="20"/>
                <w:szCs w:val="20"/>
              </w:rPr>
              <w:t>95% - 100%: А</w:t>
            </w:r>
            <w:r w:rsidRPr="00611FB5">
              <w:rPr>
                <w:rFonts w:ascii="Times New Roman" w:hAnsi="Times New Roman"/>
                <w:sz w:val="20"/>
                <w:szCs w:val="20"/>
              </w:rPr>
              <w:tab/>
            </w:r>
            <w:r w:rsidRPr="00611FB5">
              <w:rPr>
                <w:rFonts w:ascii="Times New Roman" w:hAnsi="Times New Roman"/>
                <w:sz w:val="20"/>
                <w:szCs w:val="20"/>
              </w:rPr>
              <w:tab/>
              <w:t>90% - 94%: А-</w:t>
            </w:r>
          </w:p>
          <w:p w:rsidR="00E35E63" w:rsidRPr="00611FB5" w:rsidRDefault="00E35E63" w:rsidP="001D77A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1FB5">
              <w:rPr>
                <w:rFonts w:ascii="Times New Roman" w:hAnsi="Times New Roman"/>
                <w:sz w:val="20"/>
                <w:szCs w:val="20"/>
              </w:rPr>
              <w:t>85% - 89%: В+</w:t>
            </w:r>
            <w:r w:rsidRPr="00611FB5">
              <w:rPr>
                <w:rFonts w:ascii="Times New Roman" w:hAnsi="Times New Roman"/>
                <w:sz w:val="20"/>
                <w:szCs w:val="20"/>
              </w:rPr>
              <w:tab/>
            </w:r>
            <w:r w:rsidRPr="00611FB5">
              <w:rPr>
                <w:rFonts w:ascii="Times New Roman" w:hAnsi="Times New Roman"/>
                <w:sz w:val="20"/>
                <w:szCs w:val="20"/>
              </w:rPr>
              <w:tab/>
              <w:t>80% - 84%: В</w:t>
            </w:r>
            <w:r w:rsidRPr="00611FB5">
              <w:rPr>
                <w:rFonts w:ascii="Times New Roman" w:hAnsi="Times New Roman"/>
                <w:sz w:val="20"/>
                <w:szCs w:val="20"/>
              </w:rPr>
              <w:tab/>
            </w:r>
            <w:r w:rsidRPr="00611FB5">
              <w:rPr>
                <w:rFonts w:ascii="Times New Roman" w:hAnsi="Times New Roman"/>
                <w:sz w:val="20"/>
                <w:szCs w:val="20"/>
              </w:rPr>
              <w:tab/>
            </w:r>
            <w:r w:rsidRPr="00611FB5">
              <w:rPr>
                <w:rFonts w:ascii="Times New Roman" w:hAnsi="Times New Roman"/>
                <w:sz w:val="20"/>
                <w:szCs w:val="20"/>
              </w:rPr>
              <w:tab/>
              <w:t>75% - 79%: В-</w:t>
            </w:r>
          </w:p>
          <w:p w:rsidR="00E35E63" w:rsidRPr="00611FB5" w:rsidRDefault="00E35E63" w:rsidP="001D77A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1FB5">
              <w:rPr>
                <w:rFonts w:ascii="Times New Roman" w:hAnsi="Times New Roman"/>
                <w:sz w:val="20"/>
                <w:szCs w:val="20"/>
              </w:rPr>
              <w:t>70% - 74%: С+</w:t>
            </w:r>
            <w:r w:rsidRPr="00611FB5">
              <w:rPr>
                <w:rFonts w:ascii="Times New Roman" w:hAnsi="Times New Roman"/>
                <w:sz w:val="20"/>
                <w:szCs w:val="20"/>
              </w:rPr>
              <w:tab/>
            </w:r>
            <w:r w:rsidRPr="00611FB5">
              <w:rPr>
                <w:rFonts w:ascii="Times New Roman" w:hAnsi="Times New Roman"/>
                <w:sz w:val="20"/>
                <w:szCs w:val="20"/>
              </w:rPr>
              <w:tab/>
              <w:t>65% - 69%: С</w:t>
            </w:r>
            <w:r w:rsidRPr="00611FB5">
              <w:rPr>
                <w:rFonts w:ascii="Times New Roman" w:hAnsi="Times New Roman"/>
                <w:sz w:val="20"/>
                <w:szCs w:val="20"/>
              </w:rPr>
              <w:tab/>
            </w:r>
            <w:r w:rsidRPr="00611FB5">
              <w:rPr>
                <w:rFonts w:ascii="Times New Roman" w:hAnsi="Times New Roman"/>
                <w:sz w:val="20"/>
                <w:szCs w:val="20"/>
              </w:rPr>
              <w:tab/>
            </w:r>
            <w:r w:rsidRPr="00611FB5">
              <w:rPr>
                <w:rFonts w:ascii="Times New Roman" w:hAnsi="Times New Roman"/>
                <w:sz w:val="20"/>
                <w:szCs w:val="20"/>
              </w:rPr>
              <w:tab/>
              <w:t>60% - 64%: С-</w:t>
            </w:r>
          </w:p>
          <w:p w:rsidR="00E35E63" w:rsidRPr="00611FB5" w:rsidRDefault="00E35E63" w:rsidP="001D77A2">
            <w:pPr>
              <w:rPr>
                <w:b/>
                <w:sz w:val="20"/>
                <w:szCs w:val="20"/>
              </w:rPr>
            </w:pPr>
            <w:r w:rsidRPr="00611FB5">
              <w:rPr>
                <w:sz w:val="20"/>
                <w:szCs w:val="20"/>
              </w:rPr>
              <w:t xml:space="preserve">55% - 59%: </w:t>
            </w:r>
            <w:r w:rsidRPr="00611FB5">
              <w:rPr>
                <w:sz w:val="20"/>
                <w:szCs w:val="20"/>
                <w:lang w:val="en-US"/>
              </w:rPr>
              <w:t>D</w:t>
            </w:r>
            <w:r w:rsidRPr="00611FB5">
              <w:rPr>
                <w:sz w:val="20"/>
                <w:szCs w:val="20"/>
              </w:rPr>
              <w:t>+</w:t>
            </w:r>
            <w:r w:rsidRPr="00611FB5">
              <w:rPr>
                <w:sz w:val="20"/>
                <w:szCs w:val="20"/>
              </w:rPr>
              <w:tab/>
            </w:r>
            <w:r w:rsidRPr="00611FB5">
              <w:rPr>
                <w:sz w:val="20"/>
                <w:szCs w:val="20"/>
              </w:rPr>
              <w:tab/>
              <w:t xml:space="preserve">50% - 54%: </w:t>
            </w:r>
            <w:r w:rsidRPr="00611FB5">
              <w:rPr>
                <w:sz w:val="20"/>
                <w:szCs w:val="20"/>
                <w:lang w:val="en-US"/>
              </w:rPr>
              <w:t>D</w:t>
            </w:r>
            <w:r w:rsidRPr="00611FB5">
              <w:rPr>
                <w:sz w:val="20"/>
                <w:szCs w:val="20"/>
              </w:rPr>
              <w:t>-</w:t>
            </w:r>
            <w:r w:rsidRPr="00611FB5">
              <w:rPr>
                <w:sz w:val="20"/>
                <w:szCs w:val="20"/>
              </w:rPr>
              <w:tab/>
            </w:r>
            <w:r w:rsidRPr="00611FB5">
              <w:rPr>
                <w:sz w:val="20"/>
                <w:szCs w:val="20"/>
              </w:rPr>
              <w:tab/>
              <w:t xml:space="preserve">            0% -49%: </w:t>
            </w:r>
            <w:r w:rsidRPr="00611FB5">
              <w:rPr>
                <w:sz w:val="20"/>
                <w:szCs w:val="20"/>
                <w:lang w:val="en-US"/>
              </w:rPr>
              <w:t>F</w:t>
            </w:r>
          </w:p>
        </w:tc>
      </w:tr>
    </w:tbl>
    <w:p w:rsidR="00E35E63" w:rsidRPr="004861B5" w:rsidRDefault="00E35E63" w:rsidP="00E35E63">
      <w:pPr>
        <w:jc w:val="right"/>
      </w:pPr>
    </w:p>
    <w:p w:rsidR="00E35E63" w:rsidRDefault="00E35E63" w:rsidP="00E35E63">
      <w:pPr>
        <w:jc w:val="center"/>
        <w:rPr>
          <w:b/>
        </w:rPr>
      </w:pPr>
      <w:r>
        <w:rPr>
          <w:b/>
          <w:lang w:val="kk-KZ"/>
        </w:rPr>
        <w:t>Оқу курсы мазмұнының жүзеге асу күнтізбесі</w:t>
      </w:r>
      <w:r w:rsidRPr="004861B5">
        <w:rPr>
          <w:b/>
        </w:rPr>
        <w:t>:</w:t>
      </w:r>
    </w:p>
    <w:p w:rsidR="00E35E63" w:rsidRPr="00D30D40" w:rsidRDefault="00E35E63" w:rsidP="00E97810">
      <w:pPr>
        <w:jc w:val="both"/>
        <w:rPr>
          <w:b/>
          <w:lang w:val="kk-KZ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E35E63" w:rsidRPr="00812501" w:rsidTr="001D77A2">
        <w:tc>
          <w:tcPr>
            <w:tcW w:w="876" w:type="dxa"/>
          </w:tcPr>
          <w:p w:rsidR="00E35E63" w:rsidRPr="00812501" w:rsidRDefault="00E35E63" w:rsidP="001D77A2">
            <w:pPr>
              <w:jc w:val="center"/>
            </w:pPr>
            <w:proofErr w:type="spellStart"/>
            <w:r w:rsidRPr="00812501">
              <w:t>апта</w:t>
            </w:r>
            <w:proofErr w:type="spellEnd"/>
            <w:r w:rsidRPr="00812501">
              <w:t xml:space="preserve"> / </w:t>
            </w:r>
            <w:proofErr w:type="spellStart"/>
            <w:r w:rsidRPr="00812501">
              <w:t>күні</w:t>
            </w:r>
            <w:proofErr w:type="spellEnd"/>
          </w:p>
        </w:tc>
        <w:tc>
          <w:tcPr>
            <w:tcW w:w="6354" w:type="dxa"/>
          </w:tcPr>
          <w:p w:rsidR="00E35E63" w:rsidRPr="00812501" w:rsidRDefault="00E35E63" w:rsidP="001D77A2">
            <w:pPr>
              <w:jc w:val="center"/>
            </w:pPr>
            <w:r w:rsidRPr="00812501">
              <w:rPr>
                <w:lang w:val="kk-KZ"/>
              </w:rPr>
              <w:t xml:space="preserve">Тақырыптар атауы </w:t>
            </w:r>
            <w:r w:rsidRPr="00812501">
              <w:t>(</w:t>
            </w:r>
            <w:r w:rsidRPr="00812501">
              <w:rPr>
                <w:lang w:val="kk-KZ"/>
              </w:rPr>
              <w:t>дәріс, практикалық сабақ, СӨЖ</w:t>
            </w:r>
            <w:r w:rsidRPr="00812501">
              <w:t>)</w:t>
            </w:r>
          </w:p>
        </w:tc>
        <w:tc>
          <w:tcPr>
            <w:tcW w:w="1276" w:type="dxa"/>
          </w:tcPr>
          <w:p w:rsidR="00E35E63" w:rsidRPr="00812501" w:rsidRDefault="00E35E63" w:rsidP="001D77A2">
            <w:pPr>
              <w:jc w:val="center"/>
              <w:rPr>
                <w:lang w:val="kk-KZ"/>
              </w:rPr>
            </w:pPr>
            <w:r w:rsidRPr="00812501">
              <w:rPr>
                <w:lang w:val="kk-KZ"/>
              </w:rPr>
              <w:t>Сағат саны</w:t>
            </w:r>
          </w:p>
        </w:tc>
        <w:tc>
          <w:tcPr>
            <w:tcW w:w="1334" w:type="dxa"/>
          </w:tcPr>
          <w:p w:rsidR="00E35E63" w:rsidRPr="00812501" w:rsidRDefault="00E35E63" w:rsidP="001D77A2">
            <w:pPr>
              <w:jc w:val="center"/>
            </w:pPr>
            <w:proofErr w:type="spellStart"/>
            <w:r w:rsidRPr="00812501">
              <w:t>Ең</w:t>
            </w:r>
            <w:proofErr w:type="spellEnd"/>
            <w:r w:rsidRPr="00812501">
              <w:t xml:space="preserve"> </w:t>
            </w:r>
            <w:proofErr w:type="spellStart"/>
            <w:r w:rsidRPr="00812501">
              <w:t>жоғары</w:t>
            </w:r>
            <w:proofErr w:type="spellEnd"/>
            <w:r w:rsidRPr="00812501">
              <w:t xml:space="preserve"> балл</w:t>
            </w:r>
          </w:p>
        </w:tc>
      </w:tr>
      <w:tr w:rsidR="00E35E63" w:rsidRPr="00812501" w:rsidTr="001D77A2">
        <w:tc>
          <w:tcPr>
            <w:tcW w:w="876" w:type="dxa"/>
          </w:tcPr>
          <w:p w:rsidR="00E35E63" w:rsidRPr="00812501" w:rsidRDefault="00E35E63" w:rsidP="001D77A2">
            <w:pPr>
              <w:jc w:val="center"/>
            </w:pPr>
            <w:r w:rsidRPr="00812501">
              <w:t>1</w:t>
            </w:r>
          </w:p>
        </w:tc>
        <w:tc>
          <w:tcPr>
            <w:tcW w:w="6354" w:type="dxa"/>
          </w:tcPr>
          <w:p w:rsidR="00E35E63" w:rsidRPr="00812501" w:rsidRDefault="00E35E63" w:rsidP="001D77A2">
            <w:pPr>
              <w:jc w:val="center"/>
            </w:pPr>
            <w:r w:rsidRPr="00812501">
              <w:t>2</w:t>
            </w:r>
          </w:p>
        </w:tc>
        <w:tc>
          <w:tcPr>
            <w:tcW w:w="1276" w:type="dxa"/>
          </w:tcPr>
          <w:p w:rsidR="00E35E63" w:rsidRPr="00812501" w:rsidRDefault="00E35E63" w:rsidP="001D77A2">
            <w:pPr>
              <w:jc w:val="center"/>
            </w:pPr>
            <w:r w:rsidRPr="00812501">
              <w:t>3</w:t>
            </w:r>
          </w:p>
        </w:tc>
        <w:tc>
          <w:tcPr>
            <w:tcW w:w="1334" w:type="dxa"/>
          </w:tcPr>
          <w:p w:rsidR="00E35E63" w:rsidRPr="00812501" w:rsidRDefault="00E35E63" w:rsidP="001D77A2">
            <w:pPr>
              <w:jc w:val="center"/>
            </w:pPr>
            <w:r w:rsidRPr="00812501">
              <w:t>5</w:t>
            </w:r>
          </w:p>
        </w:tc>
      </w:tr>
      <w:tr w:rsidR="00E35E63" w:rsidRPr="009955B9" w:rsidTr="001D77A2">
        <w:trPr>
          <w:trHeight w:val="734"/>
        </w:trPr>
        <w:tc>
          <w:tcPr>
            <w:tcW w:w="876" w:type="dxa"/>
            <w:vMerge w:val="restart"/>
          </w:tcPr>
          <w:p w:rsidR="00E35E63" w:rsidRPr="00812501" w:rsidRDefault="00E35E63" w:rsidP="001D77A2">
            <w:pPr>
              <w:jc w:val="center"/>
            </w:pPr>
            <w:r w:rsidRPr="00812501">
              <w:t>1</w:t>
            </w:r>
          </w:p>
        </w:tc>
        <w:tc>
          <w:tcPr>
            <w:tcW w:w="6354" w:type="dxa"/>
          </w:tcPr>
          <w:p w:rsidR="00E35E63" w:rsidRPr="009955B9" w:rsidRDefault="00E35E63" w:rsidP="007C6986">
            <w:pPr>
              <w:jc w:val="both"/>
              <w:rPr>
                <w:lang w:val="kk-KZ"/>
              </w:rPr>
            </w:pPr>
            <w:r>
              <w:t>1-дәріс.</w:t>
            </w:r>
            <w:r w:rsidRPr="00812501">
              <w:t xml:space="preserve"> </w:t>
            </w:r>
            <w:r w:rsidR="000B5E60">
              <w:rPr>
                <w:lang w:val="kk-KZ"/>
              </w:rPr>
              <w:t>«</w:t>
            </w:r>
            <w:r w:rsidR="000B5E60">
              <w:rPr>
                <w:lang w:val="kk-KZ"/>
              </w:rPr>
              <w:t>Көне қазақ тіліндегі номинативтік бірліктердің семантикасы</w:t>
            </w:r>
            <w:r w:rsidR="000B5E60">
              <w:rPr>
                <w:lang w:val="kk-KZ"/>
              </w:rPr>
              <w:t>»</w:t>
            </w:r>
            <w:r w:rsidR="000B5E60">
              <w:rPr>
                <w:lang w:val="kk-KZ"/>
              </w:rPr>
              <w:t xml:space="preserve"> </w:t>
            </w:r>
            <w:r w:rsidR="00D30D40" w:rsidRPr="00BF61AE">
              <w:rPr>
                <w:lang w:val="kk-KZ"/>
              </w:rPr>
              <w:t xml:space="preserve">пәні, мақсаты, міндеті, зерттелу жайы, нысаны. </w:t>
            </w:r>
            <w:r w:rsidR="000B5E60">
              <w:rPr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E35E63" w:rsidRPr="009955B9" w:rsidRDefault="00E35E63" w:rsidP="001D77A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Default="00E35E63" w:rsidP="001D77A2">
            <w:r w:rsidRPr="00AA1A65">
              <w:rPr>
                <w:lang w:val="kk-KZ"/>
              </w:rPr>
              <w:t>5</w:t>
            </w:r>
          </w:p>
        </w:tc>
      </w:tr>
      <w:tr w:rsidR="00E35E63" w:rsidRPr="006460ED" w:rsidTr="001D77A2">
        <w:trPr>
          <w:trHeight w:val="734"/>
        </w:trPr>
        <w:tc>
          <w:tcPr>
            <w:tcW w:w="876" w:type="dxa"/>
            <w:vMerge/>
          </w:tcPr>
          <w:p w:rsidR="00E35E63" w:rsidRPr="009955B9" w:rsidRDefault="00E35E63" w:rsidP="001D77A2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E35E63" w:rsidRPr="007C6986" w:rsidRDefault="00E35E63" w:rsidP="007C6986">
            <w:pPr>
              <w:tabs>
                <w:tab w:val="left" w:pos="571"/>
              </w:tabs>
              <w:jc w:val="both"/>
              <w:rPr>
                <w:lang w:val="kk-KZ" w:eastAsia="ko-KR"/>
              </w:rPr>
            </w:pPr>
            <w:r w:rsidRPr="00611FB5">
              <w:rPr>
                <w:lang w:val="kk-KZ"/>
              </w:rPr>
              <w:t>Практикалық сабақ</w:t>
            </w:r>
            <w:r w:rsidR="00611FB5">
              <w:rPr>
                <w:lang w:val="kk-KZ"/>
              </w:rPr>
              <w:t xml:space="preserve"> </w:t>
            </w:r>
            <w:r w:rsidR="00611FB5" w:rsidRPr="00611FB5">
              <w:rPr>
                <w:lang w:val="kk-KZ"/>
              </w:rPr>
              <w:t>-</w:t>
            </w:r>
            <w:r w:rsidR="00611FB5">
              <w:rPr>
                <w:lang w:val="kk-KZ"/>
              </w:rPr>
              <w:t xml:space="preserve"> </w:t>
            </w:r>
            <w:r w:rsidRPr="00611FB5">
              <w:rPr>
                <w:lang w:val="kk-KZ"/>
              </w:rPr>
              <w:t xml:space="preserve">1. </w:t>
            </w:r>
            <w:r w:rsidR="000B5E60" w:rsidRPr="007C6986">
              <w:rPr>
                <w:lang w:val="kk-KZ"/>
              </w:rPr>
              <w:t xml:space="preserve">«Көне қазақ тіліндегі номинативтік бірліктердің семантикасы» </w:t>
            </w:r>
            <w:r w:rsidR="000B5E60" w:rsidRPr="00611FB5">
              <w:rPr>
                <w:lang w:val="kk-KZ"/>
              </w:rPr>
              <w:t xml:space="preserve">пәнінің </w:t>
            </w:r>
            <w:r w:rsidR="001907D2" w:rsidRPr="00611FB5">
              <w:rPr>
                <w:lang w:val="kk-KZ" w:eastAsia="ko-KR"/>
              </w:rPr>
              <w:t>сипаттама грам</w:t>
            </w:r>
            <w:r w:rsidR="00611FB5">
              <w:rPr>
                <w:lang w:val="kk-KZ" w:eastAsia="ko-KR"/>
              </w:rPr>
              <w:t>м</w:t>
            </w:r>
            <w:r w:rsidR="001907D2" w:rsidRPr="00611FB5">
              <w:rPr>
                <w:lang w:val="kk-KZ" w:eastAsia="ko-KR"/>
              </w:rPr>
              <w:t>атика</w:t>
            </w:r>
            <w:r w:rsidR="000B5E60" w:rsidRPr="00611FB5">
              <w:rPr>
                <w:lang w:val="kk-KZ" w:eastAsia="ko-KR"/>
              </w:rPr>
              <w:t xml:space="preserve">дан </w:t>
            </w:r>
            <w:r w:rsidR="001907D2" w:rsidRPr="00611FB5">
              <w:rPr>
                <w:lang w:val="kk-KZ" w:eastAsia="ko-KR"/>
              </w:rPr>
              <w:t>ерекшелігі, салалары, басқа пәндермен байланысы</w:t>
            </w:r>
            <w:r w:rsidRPr="000B5E60">
              <w:rPr>
                <w:lang w:val="kk-KZ"/>
              </w:rPr>
              <w:t xml:space="preserve">. </w:t>
            </w:r>
          </w:p>
        </w:tc>
        <w:tc>
          <w:tcPr>
            <w:tcW w:w="1276" w:type="dxa"/>
          </w:tcPr>
          <w:p w:rsidR="00E35E63" w:rsidRDefault="00E35E63" w:rsidP="001D77A2"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Default="00E35E63" w:rsidP="001D77A2">
            <w:r w:rsidRPr="00AA1A65">
              <w:rPr>
                <w:lang w:val="kk-KZ"/>
              </w:rPr>
              <w:t>5</w:t>
            </w:r>
          </w:p>
        </w:tc>
      </w:tr>
      <w:tr w:rsidR="00E35E63" w:rsidRPr="006460ED" w:rsidTr="001D77A2">
        <w:trPr>
          <w:trHeight w:val="408"/>
        </w:trPr>
        <w:tc>
          <w:tcPr>
            <w:tcW w:w="876" w:type="dxa"/>
            <w:vMerge w:val="restart"/>
          </w:tcPr>
          <w:p w:rsidR="00E35E63" w:rsidRPr="006460ED" w:rsidRDefault="00E35E63" w:rsidP="001D77A2">
            <w:pPr>
              <w:jc w:val="center"/>
              <w:rPr>
                <w:lang w:val="kk-KZ"/>
              </w:rPr>
            </w:pPr>
            <w:r w:rsidRPr="006460ED">
              <w:rPr>
                <w:lang w:val="kk-KZ"/>
              </w:rPr>
              <w:t>2</w:t>
            </w:r>
          </w:p>
        </w:tc>
        <w:tc>
          <w:tcPr>
            <w:tcW w:w="6354" w:type="dxa"/>
          </w:tcPr>
          <w:p w:rsidR="00E35E63" w:rsidRPr="000B5E60" w:rsidRDefault="00E35E63" w:rsidP="007C69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2-дәріс. </w:t>
            </w:r>
            <w:r w:rsidR="000B5E60">
              <w:rPr>
                <w:lang w:val="kk-KZ" w:eastAsia="ko-KR"/>
              </w:rPr>
              <w:t>Көне қазақ тілінің негізгі фонетикалық және грамматикалық ерекшеліктері</w:t>
            </w:r>
            <w:r w:rsidR="00BB7046">
              <w:rPr>
                <w:lang w:val="kk-KZ" w:eastAsia="ko-KR"/>
              </w:rPr>
              <w:t>.</w:t>
            </w:r>
          </w:p>
        </w:tc>
        <w:tc>
          <w:tcPr>
            <w:tcW w:w="1276" w:type="dxa"/>
          </w:tcPr>
          <w:p w:rsidR="00E35E63" w:rsidRDefault="00E35E63" w:rsidP="001D77A2"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Default="00E35E63" w:rsidP="001D77A2">
            <w:r w:rsidRPr="00AA1A65">
              <w:rPr>
                <w:lang w:val="kk-KZ"/>
              </w:rPr>
              <w:t>5</w:t>
            </w:r>
          </w:p>
        </w:tc>
      </w:tr>
      <w:tr w:rsidR="00E35E63" w:rsidRPr="000B5E60" w:rsidTr="001D77A2">
        <w:tc>
          <w:tcPr>
            <w:tcW w:w="876" w:type="dxa"/>
            <w:vMerge/>
          </w:tcPr>
          <w:p w:rsidR="00E35E63" w:rsidRPr="006460ED" w:rsidRDefault="00E35E63" w:rsidP="001D77A2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E35E63" w:rsidRPr="006460ED" w:rsidRDefault="00611FB5" w:rsidP="00BB704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Практикалық сабақ - </w:t>
            </w:r>
            <w:r w:rsidR="00E35E63" w:rsidRPr="006460ED">
              <w:rPr>
                <w:lang w:val="kk-KZ"/>
              </w:rPr>
              <w:t>2</w:t>
            </w:r>
            <w:r w:rsidR="001907D2">
              <w:rPr>
                <w:lang w:val="kk-KZ"/>
              </w:rPr>
              <w:t>.</w:t>
            </w:r>
            <w:r w:rsidR="001907D2" w:rsidRPr="001907D2">
              <w:rPr>
                <w:lang w:val="kk-KZ" w:eastAsia="ko-KR"/>
              </w:rPr>
              <w:t xml:space="preserve"> </w:t>
            </w:r>
            <w:r w:rsidR="00BB7046">
              <w:rPr>
                <w:lang w:val="kk-KZ" w:eastAsia="ko-KR"/>
              </w:rPr>
              <w:t xml:space="preserve">Қазақ тілінің фонетикалық және грамматикалық тарихын білудің негізгі көздері. </w:t>
            </w:r>
            <w:r w:rsidR="00BB7046">
              <w:rPr>
                <w:lang w:val="kk-KZ" w:eastAsia="ko-KR"/>
              </w:rPr>
              <w:t>М. Томанов еңбегі бойынша</w:t>
            </w:r>
            <w:r>
              <w:rPr>
                <w:lang w:val="kk-KZ" w:eastAsia="ko-KR"/>
              </w:rPr>
              <w:t>.</w:t>
            </w:r>
          </w:p>
        </w:tc>
        <w:tc>
          <w:tcPr>
            <w:tcW w:w="1276" w:type="dxa"/>
          </w:tcPr>
          <w:p w:rsidR="00E35E63" w:rsidRPr="001907D2" w:rsidRDefault="00E35E63" w:rsidP="001D77A2">
            <w:pPr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1907D2" w:rsidRDefault="00E35E63" w:rsidP="001D77A2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E35E63" w:rsidRPr="000B5E60" w:rsidTr="001D77A2">
        <w:tc>
          <w:tcPr>
            <w:tcW w:w="876" w:type="dxa"/>
            <w:vMerge w:val="restart"/>
          </w:tcPr>
          <w:p w:rsidR="00E35E63" w:rsidRPr="006460ED" w:rsidRDefault="00E35E63" w:rsidP="001D77A2">
            <w:pPr>
              <w:jc w:val="center"/>
              <w:rPr>
                <w:lang w:val="kk-KZ"/>
              </w:rPr>
            </w:pPr>
            <w:r w:rsidRPr="006460ED">
              <w:rPr>
                <w:lang w:val="kk-KZ"/>
              </w:rPr>
              <w:t>3</w:t>
            </w:r>
          </w:p>
        </w:tc>
        <w:tc>
          <w:tcPr>
            <w:tcW w:w="6354" w:type="dxa"/>
          </w:tcPr>
          <w:p w:rsidR="00E35E63" w:rsidRPr="009955B9" w:rsidRDefault="00E35E63" w:rsidP="00BB7046">
            <w:pPr>
              <w:tabs>
                <w:tab w:val="left" w:pos="322"/>
              </w:tabs>
              <w:rPr>
                <w:lang w:val="kk-KZ"/>
              </w:rPr>
            </w:pPr>
            <w:r>
              <w:rPr>
                <w:lang w:val="kk-KZ"/>
              </w:rPr>
              <w:t xml:space="preserve">3-дәріс. </w:t>
            </w:r>
            <w:r w:rsidR="00BB7046">
              <w:rPr>
                <w:lang w:val="kk-KZ"/>
              </w:rPr>
              <w:t>Қазақ тілінің түркі тілдер жүйесіндегі орны.</w:t>
            </w:r>
          </w:p>
        </w:tc>
        <w:tc>
          <w:tcPr>
            <w:tcW w:w="1276" w:type="dxa"/>
          </w:tcPr>
          <w:p w:rsidR="00E35E63" w:rsidRPr="001907D2" w:rsidRDefault="00E35E63" w:rsidP="001D77A2">
            <w:pPr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1907D2" w:rsidRDefault="00E35E63" w:rsidP="001D77A2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E35E63" w:rsidRPr="00BB7046" w:rsidTr="001D77A2">
        <w:tc>
          <w:tcPr>
            <w:tcW w:w="876" w:type="dxa"/>
            <w:vMerge/>
          </w:tcPr>
          <w:p w:rsidR="00E35E63" w:rsidRPr="006460ED" w:rsidRDefault="00E35E63" w:rsidP="001D77A2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E35E63" w:rsidRPr="001907D2" w:rsidRDefault="00E35E63" w:rsidP="00BB7046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6460ED">
              <w:rPr>
                <w:lang w:val="kk-KZ"/>
              </w:rPr>
              <w:t xml:space="preserve">Практикалық </w:t>
            </w:r>
            <w:r w:rsidR="00611FB5">
              <w:rPr>
                <w:lang w:val="kk-KZ"/>
              </w:rPr>
              <w:t xml:space="preserve">сабақ - </w:t>
            </w:r>
            <w:r w:rsidRPr="006460ED">
              <w:rPr>
                <w:lang w:val="kk-KZ"/>
              </w:rPr>
              <w:t>3</w:t>
            </w:r>
            <w:r>
              <w:rPr>
                <w:lang w:val="kk-KZ"/>
              </w:rPr>
              <w:t xml:space="preserve">. </w:t>
            </w:r>
            <w:r w:rsidR="00BB7046">
              <w:rPr>
                <w:lang w:val="kk-KZ" w:eastAsia="ko-KR"/>
              </w:rPr>
              <w:t xml:space="preserve">А.Н. </w:t>
            </w:r>
            <w:proofErr w:type="spellStart"/>
            <w:r w:rsidR="00BB7046">
              <w:rPr>
                <w:lang w:val="kk-KZ" w:eastAsia="ko-KR"/>
              </w:rPr>
              <w:t>Самойлович</w:t>
            </w:r>
            <w:proofErr w:type="spellEnd"/>
            <w:r w:rsidR="00BB7046">
              <w:rPr>
                <w:lang w:val="kk-KZ" w:eastAsia="ko-KR"/>
              </w:rPr>
              <w:t xml:space="preserve">, Н.А. </w:t>
            </w:r>
            <w:proofErr w:type="spellStart"/>
            <w:r w:rsidR="00BB7046">
              <w:rPr>
                <w:lang w:val="kk-KZ" w:eastAsia="ko-KR"/>
              </w:rPr>
              <w:t>Баскаков</w:t>
            </w:r>
            <w:proofErr w:type="spellEnd"/>
            <w:r w:rsidR="00BB7046">
              <w:rPr>
                <w:lang w:val="kk-KZ" w:eastAsia="ko-KR"/>
              </w:rPr>
              <w:t xml:space="preserve"> жүйелеуі. Б. Сағындықұлы көзқарасы</w:t>
            </w:r>
          </w:p>
        </w:tc>
        <w:tc>
          <w:tcPr>
            <w:tcW w:w="1276" w:type="dxa"/>
          </w:tcPr>
          <w:p w:rsidR="00E35E63" w:rsidRPr="00BB7046" w:rsidRDefault="00E35E63" w:rsidP="001D77A2">
            <w:pPr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BB7046" w:rsidRDefault="00E35E63" w:rsidP="001D77A2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E35E63" w:rsidRPr="00BB7046" w:rsidTr="001D77A2">
        <w:tc>
          <w:tcPr>
            <w:tcW w:w="876" w:type="dxa"/>
            <w:vMerge/>
          </w:tcPr>
          <w:p w:rsidR="00E35E63" w:rsidRPr="006460ED" w:rsidRDefault="00E35E63" w:rsidP="001D77A2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E35E63" w:rsidRPr="00E97810" w:rsidRDefault="00E35E63" w:rsidP="00BB7046">
            <w:pPr>
              <w:numPr>
                <w:ilvl w:val="0"/>
                <w:numId w:val="8"/>
              </w:numPr>
              <w:tabs>
                <w:tab w:val="num" w:pos="771"/>
              </w:tabs>
              <w:ind w:left="62" w:firstLine="284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 xml:space="preserve">СОӨЖ, </w:t>
            </w:r>
            <w:r w:rsidRPr="006460ED">
              <w:rPr>
                <w:lang w:val="kk-KZ"/>
              </w:rPr>
              <w:t xml:space="preserve"> 1</w:t>
            </w:r>
            <w:r w:rsidRPr="00812501">
              <w:rPr>
                <w:lang w:val="kk-KZ"/>
              </w:rPr>
              <w:t>- тапсырма</w:t>
            </w:r>
            <w:r w:rsidRPr="006460ED">
              <w:rPr>
                <w:lang w:val="kk-KZ"/>
              </w:rPr>
              <w:t xml:space="preserve">. </w:t>
            </w:r>
            <w:r w:rsidR="00BB7046">
              <w:rPr>
                <w:lang w:val="kk-KZ" w:eastAsia="ko-KR"/>
              </w:rPr>
              <w:t xml:space="preserve">М. Қашқари «Диуани </w:t>
            </w:r>
            <w:proofErr w:type="spellStart"/>
            <w:r w:rsidR="00BB7046">
              <w:rPr>
                <w:lang w:val="kk-KZ" w:eastAsia="ko-KR"/>
              </w:rPr>
              <w:t>лұғат-ит</w:t>
            </w:r>
            <w:proofErr w:type="spellEnd"/>
            <w:r w:rsidR="00BB7046">
              <w:rPr>
                <w:lang w:val="kk-KZ" w:eastAsia="ko-KR"/>
              </w:rPr>
              <w:t xml:space="preserve"> </w:t>
            </w:r>
            <w:proofErr w:type="spellStart"/>
            <w:r w:rsidR="00BB7046">
              <w:rPr>
                <w:lang w:val="kk-KZ" w:eastAsia="ko-KR"/>
              </w:rPr>
              <w:t>түрк</w:t>
            </w:r>
            <w:proofErr w:type="spellEnd"/>
            <w:r w:rsidR="00BB7046">
              <w:rPr>
                <w:lang w:val="kk-KZ" w:eastAsia="ko-KR"/>
              </w:rPr>
              <w:t>» еңбегіндегі түркілік диалектілік ерекшеліктеріне талдау</w:t>
            </w:r>
          </w:p>
        </w:tc>
        <w:tc>
          <w:tcPr>
            <w:tcW w:w="1276" w:type="dxa"/>
          </w:tcPr>
          <w:p w:rsidR="00E35E63" w:rsidRPr="00BB7046" w:rsidRDefault="00E35E63" w:rsidP="001D77A2">
            <w:pPr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BB7046" w:rsidRDefault="00E35E63" w:rsidP="001D77A2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E35E63" w:rsidRPr="00BB7046" w:rsidTr="001D77A2">
        <w:trPr>
          <w:trHeight w:val="252"/>
        </w:trPr>
        <w:tc>
          <w:tcPr>
            <w:tcW w:w="876" w:type="dxa"/>
            <w:vMerge w:val="restart"/>
          </w:tcPr>
          <w:p w:rsidR="00E35E63" w:rsidRPr="006460ED" w:rsidRDefault="00E35E63" w:rsidP="001D77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54" w:type="dxa"/>
          </w:tcPr>
          <w:p w:rsidR="00E35E63" w:rsidRPr="00D91BB8" w:rsidRDefault="00E35E63" w:rsidP="00BB704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4-дәріс.</w:t>
            </w:r>
            <w:r w:rsidR="00BB7046">
              <w:rPr>
                <w:lang w:val="kk-KZ"/>
              </w:rPr>
              <w:t xml:space="preserve"> Атаудың </w:t>
            </w:r>
            <w:proofErr w:type="spellStart"/>
            <w:r w:rsidR="00BB7046">
              <w:rPr>
                <w:lang w:val="kk-KZ"/>
              </w:rPr>
              <w:t>лингвогенездік</w:t>
            </w:r>
            <w:proofErr w:type="spellEnd"/>
            <w:r w:rsidR="00BB7046">
              <w:rPr>
                <w:lang w:val="kk-KZ"/>
              </w:rPr>
              <w:t xml:space="preserve"> табиғаты.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E35E63" w:rsidRPr="00BB7046" w:rsidRDefault="00E35E63" w:rsidP="001D77A2">
            <w:pPr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BB7046" w:rsidRDefault="00E35E63" w:rsidP="001D77A2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E35E63" w:rsidRPr="00812501" w:rsidTr="00BB7046">
        <w:trPr>
          <w:trHeight w:val="475"/>
        </w:trPr>
        <w:tc>
          <w:tcPr>
            <w:tcW w:w="876" w:type="dxa"/>
            <w:vMerge/>
          </w:tcPr>
          <w:p w:rsidR="00E35E63" w:rsidRDefault="00E35E63" w:rsidP="001D77A2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E35E63" w:rsidRDefault="00E35E63" w:rsidP="00611FB5">
            <w:pPr>
              <w:tabs>
                <w:tab w:val="num" w:pos="564"/>
                <w:tab w:val="left" w:pos="913"/>
              </w:tabs>
              <w:jc w:val="both"/>
              <w:rPr>
                <w:lang w:val="kk-KZ"/>
              </w:rPr>
            </w:pPr>
            <w:r w:rsidRPr="001907D2">
              <w:rPr>
                <w:lang w:val="kk-KZ"/>
              </w:rPr>
              <w:t>Практикалық сабақ</w:t>
            </w:r>
            <w:r w:rsidR="00611FB5">
              <w:rPr>
                <w:lang w:val="kk-KZ"/>
              </w:rPr>
              <w:t xml:space="preserve"> - </w:t>
            </w:r>
            <w:r w:rsidRPr="001907D2">
              <w:rPr>
                <w:lang w:val="kk-KZ"/>
              </w:rPr>
              <w:t xml:space="preserve">4. </w:t>
            </w:r>
            <w:r w:rsidR="001907D2">
              <w:rPr>
                <w:lang w:val="kk-KZ"/>
              </w:rPr>
              <w:t xml:space="preserve"> </w:t>
            </w:r>
            <w:r w:rsidR="00BB7046">
              <w:rPr>
                <w:lang w:val="kk-KZ" w:eastAsia="ko-KR"/>
              </w:rPr>
              <w:t xml:space="preserve"> «КҮН» ұғымына </w:t>
            </w:r>
            <w:proofErr w:type="spellStart"/>
            <w:r w:rsidR="00BB7046">
              <w:rPr>
                <w:lang w:val="kk-KZ" w:eastAsia="ko-KR"/>
              </w:rPr>
              <w:t>когнитивтік-тарихи</w:t>
            </w:r>
            <w:proofErr w:type="spellEnd"/>
            <w:r w:rsidR="00BB7046">
              <w:rPr>
                <w:lang w:val="kk-KZ" w:eastAsia="ko-KR"/>
              </w:rPr>
              <w:t xml:space="preserve"> талдау жасау.</w:t>
            </w:r>
          </w:p>
        </w:tc>
        <w:tc>
          <w:tcPr>
            <w:tcW w:w="1276" w:type="dxa"/>
          </w:tcPr>
          <w:p w:rsidR="00E35E63" w:rsidRDefault="00E35E63" w:rsidP="001D77A2"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Default="00E35E63" w:rsidP="001D77A2">
            <w:r w:rsidRPr="00AA1A65">
              <w:rPr>
                <w:lang w:val="kk-KZ"/>
              </w:rPr>
              <w:t>5</w:t>
            </w:r>
          </w:p>
        </w:tc>
      </w:tr>
      <w:tr w:rsidR="00E35E63" w:rsidRPr="00BB7046" w:rsidTr="001D77A2">
        <w:trPr>
          <w:trHeight w:val="396"/>
        </w:trPr>
        <w:tc>
          <w:tcPr>
            <w:tcW w:w="876" w:type="dxa"/>
            <w:vMerge w:val="restart"/>
          </w:tcPr>
          <w:p w:rsidR="00E35E63" w:rsidRPr="00E97810" w:rsidRDefault="00E35E63" w:rsidP="001D77A2">
            <w:pPr>
              <w:jc w:val="center"/>
              <w:rPr>
                <w:lang w:val="kk-KZ"/>
              </w:rPr>
            </w:pPr>
          </w:p>
          <w:p w:rsidR="00E35E63" w:rsidRPr="00E97810" w:rsidRDefault="00E35E63" w:rsidP="001D77A2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E35E63" w:rsidRPr="00BB7046" w:rsidRDefault="00E35E63" w:rsidP="007C6986">
            <w:pPr>
              <w:ind w:firstLine="4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5-дәріс. </w:t>
            </w:r>
            <w:r w:rsidR="00BB7046">
              <w:rPr>
                <w:lang w:val="kk-KZ"/>
              </w:rPr>
              <w:t xml:space="preserve"> АР-РА </w:t>
            </w:r>
            <w:proofErr w:type="spellStart"/>
            <w:r w:rsidR="00BB7046">
              <w:rPr>
                <w:lang w:val="kk-KZ"/>
              </w:rPr>
              <w:t>этимон</w:t>
            </w:r>
            <w:proofErr w:type="spellEnd"/>
            <w:r w:rsidR="00BB7046">
              <w:rPr>
                <w:lang w:val="kk-KZ"/>
              </w:rPr>
              <w:t xml:space="preserve"> түбірінің т</w:t>
            </w:r>
            <w:r w:rsidR="007C6986">
              <w:rPr>
                <w:lang w:val="kk-KZ"/>
              </w:rPr>
              <w:t>абиғаты. Көне қазақ тіліндегі а</w:t>
            </w:r>
            <w:r w:rsidR="00BB7046">
              <w:rPr>
                <w:lang w:val="kk-KZ"/>
              </w:rPr>
              <w:t>т</w:t>
            </w:r>
            <w:r w:rsidR="007C6986">
              <w:rPr>
                <w:lang w:val="kk-KZ"/>
              </w:rPr>
              <w:t>а</w:t>
            </w:r>
            <w:r w:rsidR="00BB7046">
              <w:rPr>
                <w:lang w:val="kk-KZ"/>
              </w:rPr>
              <w:t xml:space="preserve">удың номинативтік сипаты. </w:t>
            </w:r>
          </w:p>
        </w:tc>
        <w:tc>
          <w:tcPr>
            <w:tcW w:w="1276" w:type="dxa"/>
          </w:tcPr>
          <w:p w:rsidR="00E35E63" w:rsidRPr="00BB7046" w:rsidRDefault="00E35E63" w:rsidP="001D77A2">
            <w:pPr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BB7046" w:rsidRDefault="00E35E63" w:rsidP="001D77A2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E35E63" w:rsidRPr="00812501" w:rsidTr="001D77A2">
        <w:trPr>
          <w:trHeight w:val="432"/>
        </w:trPr>
        <w:tc>
          <w:tcPr>
            <w:tcW w:w="876" w:type="dxa"/>
            <w:vMerge/>
          </w:tcPr>
          <w:p w:rsidR="00E35E63" w:rsidRPr="00BB7046" w:rsidRDefault="00E35E63" w:rsidP="001D77A2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E35E63" w:rsidRDefault="00E35E63" w:rsidP="00215B00">
            <w:pPr>
              <w:tabs>
                <w:tab w:val="left" w:pos="571"/>
              </w:tabs>
              <w:jc w:val="both"/>
              <w:rPr>
                <w:lang w:val="kk-KZ"/>
              </w:rPr>
            </w:pPr>
            <w:r w:rsidRPr="00BB7046">
              <w:rPr>
                <w:lang w:val="kk-KZ"/>
              </w:rPr>
              <w:t xml:space="preserve">Практикалық сабақ </w:t>
            </w:r>
            <w:r w:rsidR="00611FB5">
              <w:rPr>
                <w:lang w:val="kk-KZ"/>
              </w:rPr>
              <w:t xml:space="preserve">- </w:t>
            </w:r>
            <w:r w:rsidRPr="00BB7046">
              <w:rPr>
                <w:lang w:val="kk-KZ"/>
              </w:rPr>
              <w:t>5.</w:t>
            </w:r>
            <w:r w:rsidR="001907D2" w:rsidRPr="00BB7046">
              <w:rPr>
                <w:lang w:val="kk-KZ"/>
              </w:rPr>
              <w:t xml:space="preserve"> </w:t>
            </w:r>
            <w:r w:rsidR="00BB7046">
              <w:rPr>
                <w:lang w:val="kk-KZ" w:eastAsia="ko-KR"/>
              </w:rPr>
              <w:t xml:space="preserve"> ДТС (Көне түркі сөздігі) мен М. Қашқари сөздігі бойынша АР-РА – тұлғасынан тарайтын туынды сөздерге </w:t>
            </w:r>
            <w:r w:rsidR="00611FB5">
              <w:rPr>
                <w:lang w:val="kk-KZ"/>
              </w:rPr>
              <w:t>семантикалық</w:t>
            </w:r>
            <w:r w:rsidR="00611FB5">
              <w:rPr>
                <w:lang w:val="kk-KZ" w:eastAsia="ko-KR"/>
              </w:rPr>
              <w:t xml:space="preserve">  </w:t>
            </w:r>
            <w:r w:rsidR="00BB7046">
              <w:rPr>
                <w:lang w:val="kk-KZ" w:eastAsia="ko-KR"/>
              </w:rPr>
              <w:t>талдау жасау.</w:t>
            </w:r>
          </w:p>
        </w:tc>
        <w:tc>
          <w:tcPr>
            <w:tcW w:w="1276" w:type="dxa"/>
          </w:tcPr>
          <w:p w:rsidR="00E35E63" w:rsidRDefault="00E35E63" w:rsidP="001D77A2"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Default="00E35E63" w:rsidP="001D77A2">
            <w:r w:rsidRPr="00AA1A65">
              <w:rPr>
                <w:lang w:val="kk-KZ"/>
              </w:rPr>
              <w:t>5</w:t>
            </w:r>
          </w:p>
        </w:tc>
      </w:tr>
      <w:tr w:rsidR="00E35E63" w:rsidRPr="00812501" w:rsidTr="001D77A2">
        <w:trPr>
          <w:trHeight w:val="432"/>
        </w:trPr>
        <w:tc>
          <w:tcPr>
            <w:tcW w:w="876" w:type="dxa"/>
          </w:tcPr>
          <w:p w:rsidR="00E35E63" w:rsidRDefault="00E35E63" w:rsidP="001D77A2">
            <w:pPr>
              <w:jc w:val="center"/>
            </w:pPr>
          </w:p>
        </w:tc>
        <w:tc>
          <w:tcPr>
            <w:tcW w:w="6354" w:type="dxa"/>
          </w:tcPr>
          <w:p w:rsidR="00E35E63" w:rsidRPr="00812501" w:rsidRDefault="00636ABC" w:rsidP="00215B00">
            <w:pPr>
              <w:numPr>
                <w:ilvl w:val="0"/>
                <w:numId w:val="8"/>
              </w:numPr>
              <w:tabs>
                <w:tab w:val="num" w:pos="771"/>
              </w:tabs>
              <w:ind w:left="62" w:firstLine="284"/>
              <w:jc w:val="both"/>
              <w:rPr>
                <w:lang w:val="kk-KZ"/>
              </w:rPr>
            </w:pPr>
            <w:r>
              <w:rPr>
                <w:lang w:val="kk-KZ"/>
              </w:rPr>
              <w:t>СОӨЖ, 2</w:t>
            </w:r>
            <w:r w:rsidR="007C6986">
              <w:rPr>
                <w:lang w:val="kk-KZ"/>
              </w:rPr>
              <w:t>-</w:t>
            </w:r>
            <w:r w:rsidR="00E35E63" w:rsidRPr="00812501">
              <w:rPr>
                <w:lang w:val="kk-KZ"/>
              </w:rPr>
              <w:t>тапсырма</w:t>
            </w:r>
            <w:r w:rsidR="00E97810">
              <w:rPr>
                <w:lang w:val="kk-KZ"/>
              </w:rPr>
              <w:t>.</w:t>
            </w:r>
            <w:r w:rsidR="00E97810" w:rsidRPr="00E97810">
              <w:rPr>
                <w:lang w:eastAsia="ko-KR"/>
              </w:rPr>
              <w:t xml:space="preserve"> Орхон-Енисей </w:t>
            </w:r>
            <w:proofErr w:type="spellStart"/>
            <w:r w:rsidR="00E97810" w:rsidRPr="00E97810">
              <w:rPr>
                <w:lang w:eastAsia="ko-KR"/>
              </w:rPr>
              <w:t>жазба</w:t>
            </w:r>
            <w:proofErr w:type="spellEnd"/>
            <w:r w:rsidR="00E97810" w:rsidRPr="00E97810">
              <w:rPr>
                <w:lang w:eastAsia="ko-KR"/>
              </w:rPr>
              <w:t xml:space="preserve"> </w:t>
            </w:r>
            <w:proofErr w:type="spellStart"/>
            <w:r w:rsidR="00E97810" w:rsidRPr="00E97810">
              <w:rPr>
                <w:lang w:eastAsia="ko-KR"/>
              </w:rPr>
              <w:t>ескеткіштеріндегі</w:t>
            </w:r>
            <w:proofErr w:type="spellEnd"/>
            <w:r w:rsidR="00E97810" w:rsidRPr="00E97810">
              <w:rPr>
                <w:lang w:eastAsia="ko-KR"/>
              </w:rPr>
              <w:t xml:space="preserve"> </w:t>
            </w:r>
            <w:r w:rsidR="00BB7046">
              <w:rPr>
                <w:lang w:val="kk-KZ" w:eastAsia="ko-KR"/>
              </w:rPr>
              <w:t>бір буынды сөздердің мағынасына талдау жасау.</w:t>
            </w:r>
          </w:p>
        </w:tc>
        <w:tc>
          <w:tcPr>
            <w:tcW w:w="1276" w:type="dxa"/>
          </w:tcPr>
          <w:p w:rsidR="00E35E63" w:rsidRDefault="00E35E63" w:rsidP="001D77A2"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Default="00E35E63" w:rsidP="001D77A2">
            <w:r w:rsidRPr="00AA1A65">
              <w:rPr>
                <w:lang w:val="kk-KZ"/>
              </w:rPr>
              <w:t>5</w:t>
            </w:r>
          </w:p>
        </w:tc>
      </w:tr>
      <w:tr w:rsidR="00E35E63" w:rsidRPr="00812501" w:rsidTr="001D77A2">
        <w:trPr>
          <w:trHeight w:val="336"/>
        </w:trPr>
        <w:tc>
          <w:tcPr>
            <w:tcW w:w="876" w:type="dxa"/>
            <w:vMerge w:val="restart"/>
          </w:tcPr>
          <w:p w:rsidR="00E35E63" w:rsidRDefault="00E35E63" w:rsidP="001D77A2">
            <w:pPr>
              <w:jc w:val="center"/>
            </w:pPr>
          </w:p>
        </w:tc>
        <w:tc>
          <w:tcPr>
            <w:tcW w:w="6354" w:type="dxa"/>
          </w:tcPr>
          <w:p w:rsidR="00E35E63" w:rsidRPr="009955B9" w:rsidRDefault="00E35E63" w:rsidP="007C698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6-дәріс</w:t>
            </w:r>
            <w:r w:rsidR="007C6986">
              <w:rPr>
                <w:lang w:val="kk-KZ"/>
              </w:rPr>
              <w:t xml:space="preserve">. </w:t>
            </w:r>
            <w:r>
              <w:rPr>
                <w:lang w:val="kk-KZ"/>
              </w:rPr>
              <w:t xml:space="preserve"> </w:t>
            </w:r>
            <w:r w:rsidR="007C6986">
              <w:rPr>
                <w:lang w:val="kk-KZ"/>
              </w:rPr>
              <w:t>АТ</w:t>
            </w:r>
            <w:r w:rsidR="007C6986">
              <w:rPr>
                <w:lang w:val="kk-KZ"/>
              </w:rPr>
              <w:t>-</w:t>
            </w:r>
            <w:r w:rsidR="007C6986">
              <w:rPr>
                <w:lang w:val="kk-KZ"/>
              </w:rPr>
              <w:t>Т</w:t>
            </w:r>
            <w:r w:rsidR="007C6986">
              <w:rPr>
                <w:lang w:val="kk-KZ"/>
              </w:rPr>
              <w:t xml:space="preserve">А </w:t>
            </w:r>
            <w:proofErr w:type="spellStart"/>
            <w:r w:rsidR="007C6986">
              <w:rPr>
                <w:lang w:val="kk-KZ"/>
              </w:rPr>
              <w:t>этимон</w:t>
            </w:r>
            <w:proofErr w:type="spellEnd"/>
            <w:r w:rsidR="007C6986">
              <w:rPr>
                <w:lang w:val="kk-KZ"/>
              </w:rPr>
              <w:t xml:space="preserve"> түбірінің табиғаты. Көне қазақ тіліндегі атаудың номинативтік сипаты. </w:t>
            </w:r>
          </w:p>
        </w:tc>
        <w:tc>
          <w:tcPr>
            <w:tcW w:w="1276" w:type="dxa"/>
          </w:tcPr>
          <w:p w:rsidR="00E35E63" w:rsidRDefault="00E35E63" w:rsidP="001D77A2"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Default="00E35E63" w:rsidP="001D77A2">
            <w:r w:rsidRPr="00AA1A65">
              <w:rPr>
                <w:lang w:val="kk-KZ"/>
              </w:rPr>
              <w:t>5</w:t>
            </w:r>
          </w:p>
        </w:tc>
      </w:tr>
      <w:tr w:rsidR="00E35E63" w:rsidRPr="00812501" w:rsidTr="001D77A2">
        <w:trPr>
          <w:trHeight w:val="216"/>
        </w:trPr>
        <w:tc>
          <w:tcPr>
            <w:tcW w:w="876" w:type="dxa"/>
            <w:vMerge/>
          </w:tcPr>
          <w:p w:rsidR="00E35E63" w:rsidRDefault="00E35E63" w:rsidP="001D77A2">
            <w:pPr>
              <w:jc w:val="center"/>
            </w:pPr>
          </w:p>
        </w:tc>
        <w:tc>
          <w:tcPr>
            <w:tcW w:w="6354" w:type="dxa"/>
          </w:tcPr>
          <w:p w:rsidR="00E35E63" w:rsidRPr="007C6986" w:rsidRDefault="00E35E63" w:rsidP="007C6986">
            <w:pPr>
              <w:tabs>
                <w:tab w:val="left" w:pos="571"/>
              </w:tabs>
              <w:jc w:val="both"/>
              <w:rPr>
                <w:lang w:val="kk-KZ"/>
              </w:rPr>
            </w:pPr>
            <w:proofErr w:type="spellStart"/>
            <w:r w:rsidRPr="007C6986">
              <w:t>Практикалық</w:t>
            </w:r>
            <w:proofErr w:type="spellEnd"/>
            <w:r w:rsidRPr="007C6986">
              <w:t xml:space="preserve"> </w:t>
            </w:r>
            <w:proofErr w:type="spellStart"/>
            <w:r w:rsidRPr="007C6986">
              <w:t>сабақ</w:t>
            </w:r>
            <w:proofErr w:type="spellEnd"/>
            <w:r w:rsidRPr="007C6986">
              <w:t xml:space="preserve"> </w:t>
            </w:r>
            <w:r w:rsidR="00611FB5">
              <w:rPr>
                <w:lang w:val="kk-KZ"/>
              </w:rPr>
              <w:t xml:space="preserve">- </w:t>
            </w:r>
            <w:r w:rsidRPr="007C6986">
              <w:t>6.</w:t>
            </w:r>
            <w:r w:rsidR="001907D2">
              <w:t xml:space="preserve"> </w:t>
            </w:r>
            <w:r w:rsidR="007C6986">
              <w:rPr>
                <w:lang w:val="kk-KZ" w:eastAsia="ko-KR"/>
              </w:rPr>
              <w:t xml:space="preserve"> </w:t>
            </w:r>
            <w:r w:rsidR="007C6986">
              <w:rPr>
                <w:lang w:val="kk-KZ" w:eastAsia="ko-KR"/>
              </w:rPr>
              <w:t>ДТС (Көне түркі сөздігі) мен М. Қашқари сөздігі бойынша А</w:t>
            </w:r>
            <w:r w:rsidR="007C6986">
              <w:rPr>
                <w:lang w:val="kk-KZ" w:eastAsia="ko-KR"/>
              </w:rPr>
              <w:t>Т</w:t>
            </w:r>
            <w:r w:rsidR="007C6986">
              <w:rPr>
                <w:lang w:val="kk-KZ" w:eastAsia="ko-KR"/>
              </w:rPr>
              <w:t>-</w:t>
            </w:r>
            <w:r w:rsidR="007C6986">
              <w:rPr>
                <w:lang w:val="kk-KZ" w:eastAsia="ko-KR"/>
              </w:rPr>
              <w:t>Т</w:t>
            </w:r>
            <w:r w:rsidR="007C6986">
              <w:rPr>
                <w:lang w:val="kk-KZ" w:eastAsia="ko-KR"/>
              </w:rPr>
              <w:t>А – тұлғасынан тарайтын туынды сөздерге</w:t>
            </w:r>
            <w:r w:rsidR="00611FB5">
              <w:rPr>
                <w:lang w:val="kk-KZ" w:eastAsia="ko-KR"/>
              </w:rPr>
              <w:t xml:space="preserve"> </w:t>
            </w:r>
            <w:r w:rsidR="00611FB5">
              <w:rPr>
                <w:lang w:val="kk-KZ"/>
              </w:rPr>
              <w:t>семантикалық</w:t>
            </w:r>
            <w:r w:rsidR="007C6986">
              <w:rPr>
                <w:lang w:val="kk-KZ" w:eastAsia="ko-KR"/>
              </w:rPr>
              <w:t xml:space="preserve"> талдау жасау.</w:t>
            </w:r>
          </w:p>
        </w:tc>
        <w:tc>
          <w:tcPr>
            <w:tcW w:w="1276" w:type="dxa"/>
          </w:tcPr>
          <w:p w:rsidR="00E35E63" w:rsidRDefault="00E35E63" w:rsidP="001D77A2"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Default="00E35E63" w:rsidP="001D77A2">
            <w:r w:rsidRPr="00AA1A65">
              <w:rPr>
                <w:lang w:val="kk-KZ"/>
              </w:rPr>
              <w:t>5</w:t>
            </w:r>
          </w:p>
        </w:tc>
      </w:tr>
      <w:tr w:rsidR="00E35E63" w:rsidRPr="00812501" w:rsidTr="001D77A2">
        <w:trPr>
          <w:trHeight w:val="360"/>
        </w:trPr>
        <w:tc>
          <w:tcPr>
            <w:tcW w:w="876" w:type="dxa"/>
            <w:vMerge w:val="restart"/>
          </w:tcPr>
          <w:p w:rsidR="00E35E63" w:rsidRDefault="00E35E63" w:rsidP="001D77A2">
            <w:pPr>
              <w:jc w:val="center"/>
            </w:pPr>
          </w:p>
          <w:p w:rsidR="00E35E63" w:rsidRDefault="00E35E63" w:rsidP="001D77A2">
            <w:pPr>
              <w:jc w:val="center"/>
            </w:pPr>
          </w:p>
        </w:tc>
        <w:tc>
          <w:tcPr>
            <w:tcW w:w="6354" w:type="dxa"/>
          </w:tcPr>
          <w:p w:rsidR="00E35E63" w:rsidRPr="007C6986" w:rsidRDefault="00E35E63" w:rsidP="007C69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7-дәріс.</w:t>
            </w:r>
            <w:r w:rsidR="007C6986">
              <w:rPr>
                <w:lang w:val="kk-KZ"/>
              </w:rPr>
              <w:t xml:space="preserve"> ЖА, АЙ </w:t>
            </w:r>
            <w:proofErr w:type="spellStart"/>
            <w:r w:rsidR="007C6986">
              <w:rPr>
                <w:lang w:val="kk-KZ"/>
              </w:rPr>
              <w:t>этимон</w:t>
            </w:r>
            <w:proofErr w:type="spellEnd"/>
            <w:r w:rsidR="007C6986">
              <w:rPr>
                <w:lang w:val="kk-KZ"/>
              </w:rPr>
              <w:t xml:space="preserve"> түбірінің табиғаты. Көне қазақ тіліндегі атаудың номинативтік сипаты.</w:t>
            </w:r>
          </w:p>
        </w:tc>
        <w:tc>
          <w:tcPr>
            <w:tcW w:w="1276" w:type="dxa"/>
          </w:tcPr>
          <w:p w:rsidR="00E35E63" w:rsidRDefault="00E35E63" w:rsidP="001D77A2"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Default="00E35E63" w:rsidP="001D77A2">
            <w:r w:rsidRPr="00AA1A65">
              <w:rPr>
                <w:lang w:val="kk-KZ"/>
              </w:rPr>
              <w:t>5</w:t>
            </w:r>
          </w:p>
        </w:tc>
      </w:tr>
      <w:tr w:rsidR="00E35E63" w:rsidRPr="00812501" w:rsidTr="001D77A2">
        <w:trPr>
          <w:trHeight w:val="192"/>
        </w:trPr>
        <w:tc>
          <w:tcPr>
            <w:tcW w:w="876" w:type="dxa"/>
            <w:vMerge/>
          </w:tcPr>
          <w:p w:rsidR="00E35E63" w:rsidRDefault="00E35E63" w:rsidP="001D77A2">
            <w:pPr>
              <w:jc w:val="center"/>
            </w:pPr>
          </w:p>
        </w:tc>
        <w:tc>
          <w:tcPr>
            <w:tcW w:w="6354" w:type="dxa"/>
          </w:tcPr>
          <w:p w:rsidR="00E35E63" w:rsidRPr="00215B00" w:rsidRDefault="00E35E63" w:rsidP="00611FB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</w:t>
            </w:r>
            <w:r w:rsidR="00611FB5">
              <w:rPr>
                <w:lang w:val="kk-KZ"/>
              </w:rPr>
              <w:t>-</w:t>
            </w:r>
            <w:r>
              <w:rPr>
                <w:lang w:val="kk-KZ"/>
              </w:rPr>
              <w:t>7.</w:t>
            </w:r>
            <w:r w:rsidR="001907D2" w:rsidRPr="008379B7">
              <w:rPr>
                <w:lang w:eastAsia="ko-KR"/>
              </w:rPr>
              <w:t xml:space="preserve"> </w:t>
            </w:r>
            <w:r w:rsidR="00215B00">
              <w:rPr>
                <w:b/>
                <w:lang w:val="kk-KZ" w:eastAsia="ko-KR"/>
              </w:rPr>
              <w:t xml:space="preserve"> </w:t>
            </w:r>
            <w:r w:rsidR="00611FB5">
              <w:rPr>
                <w:lang w:val="kk-KZ" w:eastAsia="ko-KR"/>
              </w:rPr>
              <w:t>ДТС (Көне түркі сөздігі) мен М. Қашқари сөздігі бойынша</w:t>
            </w:r>
            <w:r w:rsidR="00611FB5">
              <w:rPr>
                <w:lang w:val="kk-KZ" w:eastAsia="ko-KR"/>
              </w:rPr>
              <w:t xml:space="preserve"> ЖА-АЙ</w:t>
            </w:r>
            <w:r w:rsidR="00611FB5">
              <w:rPr>
                <w:lang w:val="kk-KZ" w:eastAsia="ko-KR"/>
              </w:rPr>
              <w:t>– тұлғасынан тарайтын туынды сөздерге</w:t>
            </w:r>
            <w:r w:rsidR="00611FB5">
              <w:rPr>
                <w:lang w:val="kk-KZ" w:eastAsia="ko-KR"/>
              </w:rPr>
              <w:t xml:space="preserve"> </w:t>
            </w:r>
            <w:r w:rsidR="00611FB5">
              <w:rPr>
                <w:lang w:val="kk-KZ"/>
              </w:rPr>
              <w:t>семантикалық</w:t>
            </w:r>
            <w:r w:rsidR="00611FB5">
              <w:rPr>
                <w:lang w:val="kk-KZ" w:eastAsia="ko-KR"/>
              </w:rPr>
              <w:t xml:space="preserve"> талдау жасау.</w:t>
            </w:r>
          </w:p>
        </w:tc>
        <w:tc>
          <w:tcPr>
            <w:tcW w:w="1276" w:type="dxa"/>
          </w:tcPr>
          <w:p w:rsidR="00E35E63" w:rsidRDefault="00E35E63" w:rsidP="001D77A2"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Default="00E35E63" w:rsidP="001D77A2">
            <w:r w:rsidRPr="00AA1A65">
              <w:rPr>
                <w:lang w:val="kk-KZ"/>
              </w:rPr>
              <w:t>5</w:t>
            </w:r>
          </w:p>
        </w:tc>
      </w:tr>
      <w:tr w:rsidR="00E35E63" w:rsidRPr="00812501" w:rsidTr="001D77A2">
        <w:trPr>
          <w:trHeight w:val="192"/>
        </w:trPr>
        <w:tc>
          <w:tcPr>
            <w:tcW w:w="876" w:type="dxa"/>
          </w:tcPr>
          <w:p w:rsidR="00E35E63" w:rsidRDefault="00E35E63" w:rsidP="001D77A2">
            <w:pPr>
              <w:jc w:val="center"/>
            </w:pPr>
          </w:p>
          <w:p w:rsidR="00E35E63" w:rsidRDefault="00E35E63" w:rsidP="001D77A2">
            <w:pPr>
              <w:jc w:val="center"/>
            </w:pPr>
          </w:p>
        </w:tc>
        <w:tc>
          <w:tcPr>
            <w:tcW w:w="6354" w:type="dxa"/>
          </w:tcPr>
          <w:p w:rsidR="00E35E63" w:rsidRPr="00812501" w:rsidRDefault="00E35E63" w:rsidP="00636ABC">
            <w:pPr>
              <w:numPr>
                <w:ilvl w:val="0"/>
                <w:numId w:val="8"/>
              </w:numPr>
              <w:tabs>
                <w:tab w:val="num" w:pos="771"/>
              </w:tabs>
              <w:ind w:left="62" w:firstLine="284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 xml:space="preserve">СОӨЖ, </w:t>
            </w:r>
            <w:r w:rsidR="00636ABC">
              <w:rPr>
                <w:lang w:val="kk-KZ"/>
              </w:rPr>
              <w:t xml:space="preserve"> 3</w:t>
            </w:r>
            <w:r w:rsidRPr="00812501">
              <w:rPr>
                <w:lang w:val="kk-KZ"/>
              </w:rPr>
              <w:t>- тапсырма</w:t>
            </w:r>
            <w:r w:rsidR="00E97810">
              <w:rPr>
                <w:lang w:val="kk-KZ"/>
              </w:rPr>
              <w:t xml:space="preserve">. </w:t>
            </w:r>
            <w:r w:rsidR="00E97810" w:rsidRPr="00E97810">
              <w:rPr>
                <w:lang w:val="kk-KZ" w:eastAsia="ko-KR"/>
              </w:rPr>
              <w:t>“</w:t>
            </w:r>
            <w:proofErr w:type="spellStart"/>
            <w:r w:rsidR="00E97810" w:rsidRPr="00E97810">
              <w:rPr>
                <w:lang w:val="kk-KZ" w:eastAsia="ko-KR"/>
              </w:rPr>
              <w:t>Дивани</w:t>
            </w:r>
            <w:proofErr w:type="spellEnd"/>
            <w:r w:rsidR="00E97810" w:rsidRPr="00E97810">
              <w:rPr>
                <w:lang w:val="kk-KZ" w:eastAsia="ko-KR"/>
              </w:rPr>
              <w:t xml:space="preserve"> </w:t>
            </w:r>
            <w:proofErr w:type="spellStart"/>
            <w:r w:rsidR="00E97810" w:rsidRPr="00E97810">
              <w:rPr>
                <w:lang w:val="kk-KZ" w:eastAsia="ko-KR"/>
              </w:rPr>
              <w:t>луғат</w:t>
            </w:r>
            <w:proofErr w:type="spellEnd"/>
            <w:r w:rsidR="00E97810" w:rsidRPr="00E97810">
              <w:rPr>
                <w:lang w:val="kk-KZ" w:eastAsia="ko-KR"/>
              </w:rPr>
              <w:t xml:space="preserve"> ит </w:t>
            </w:r>
            <w:proofErr w:type="spellStart"/>
            <w:r w:rsidR="00E97810" w:rsidRPr="00E97810">
              <w:rPr>
                <w:lang w:val="kk-KZ" w:eastAsia="ko-KR"/>
              </w:rPr>
              <w:t>түрк</w:t>
            </w:r>
            <w:proofErr w:type="spellEnd"/>
            <w:r w:rsidR="00E97810" w:rsidRPr="00E97810">
              <w:rPr>
                <w:lang w:val="kk-KZ" w:eastAsia="ko-KR"/>
              </w:rPr>
              <w:t xml:space="preserve">” еңбегіндегі </w:t>
            </w:r>
            <w:r w:rsidR="007C6986">
              <w:rPr>
                <w:lang w:val="kk-KZ" w:eastAsia="ko-KR"/>
              </w:rPr>
              <w:t xml:space="preserve"> бір буынды етістіктердің мағынасына ғылыми талдау жасау.</w:t>
            </w:r>
            <w:r w:rsidR="00E97810" w:rsidRPr="00E97810">
              <w:rPr>
                <w:lang w:val="kk-KZ" w:eastAsia="ko-KR"/>
              </w:rPr>
              <w:t xml:space="preserve"> </w:t>
            </w:r>
          </w:p>
        </w:tc>
        <w:tc>
          <w:tcPr>
            <w:tcW w:w="1276" w:type="dxa"/>
          </w:tcPr>
          <w:p w:rsidR="00E35E63" w:rsidRDefault="00E35E63" w:rsidP="001D77A2"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Default="00E35E63" w:rsidP="001D77A2">
            <w:r w:rsidRPr="00AA1A65">
              <w:rPr>
                <w:lang w:val="kk-KZ"/>
              </w:rPr>
              <w:t>5</w:t>
            </w:r>
          </w:p>
        </w:tc>
      </w:tr>
      <w:tr w:rsidR="00E35E63" w:rsidRPr="00812501" w:rsidTr="001D77A2">
        <w:trPr>
          <w:trHeight w:val="148"/>
        </w:trPr>
        <w:tc>
          <w:tcPr>
            <w:tcW w:w="876" w:type="dxa"/>
            <w:vMerge w:val="restart"/>
          </w:tcPr>
          <w:p w:rsidR="00E35E63" w:rsidRDefault="00E35E63" w:rsidP="001D77A2">
            <w:pPr>
              <w:jc w:val="center"/>
            </w:pPr>
          </w:p>
        </w:tc>
        <w:tc>
          <w:tcPr>
            <w:tcW w:w="6354" w:type="dxa"/>
          </w:tcPr>
          <w:p w:rsidR="00E35E63" w:rsidRPr="00812501" w:rsidRDefault="00E35E63" w:rsidP="007C69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8-дәріс. </w:t>
            </w:r>
            <w:r w:rsidR="007C6986">
              <w:rPr>
                <w:lang w:val="kk-KZ"/>
              </w:rPr>
              <w:t xml:space="preserve">АС-СА </w:t>
            </w:r>
            <w:proofErr w:type="spellStart"/>
            <w:r w:rsidR="007C6986">
              <w:rPr>
                <w:lang w:val="kk-KZ"/>
              </w:rPr>
              <w:t>этимон</w:t>
            </w:r>
            <w:proofErr w:type="spellEnd"/>
            <w:r w:rsidR="007C6986">
              <w:rPr>
                <w:lang w:val="kk-KZ"/>
              </w:rPr>
              <w:t xml:space="preserve"> түбірінен тараған сөздердің семантикасы</w:t>
            </w:r>
            <w:r w:rsidR="00611FB5">
              <w:rPr>
                <w:lang w:val="kk-KZ"/>
              </w:rPr>
              <w:t>.</w:t>
            </w:r>
          </w:p>
        </w:tc>
        <w:tc>
          <w:tcPr>
            <w:tcW w:w="1276" w:type="dxa"/>
          </w:tcPr>
          <w:p w:rsidR="00E35E63" w:rsidRDefault="00E35E63" w:rsidP="001D77A2"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Default="00E35E63" w:rsidP="001D77A2">
            <w:r w:rsidRPr="00AA1A65">
              <w:rPr>
                <w:lang w:val="kk-KZ"/>
              </w:rPr>
              <w:t>5</w:t>
            </w:r>
          </w:p>
        </w:tc>
      </w:tr>
      <w:tr w:rsidR="00E35E63" w:rsidRPr="00812501" w:rsidTr="001D77A2">
        <w:trPr>
          <w:trHeight w:val="216"/>
        </w:trPr>
        <w:tc>
          <w:tcPr>
            <w:tcW w:w="876" w:type="dxa"/>
            <w:vMerge/>
          </w:tcPr>
          <w:p w:rsidR="00E35E63" w:rsidRDefault="00E35E63" w:rsidP="001D77A2">
            <w:pPr>
              <w:jc w:val="center"/>
            </w:pPr>
          </w:p>
        </w:tc>
        <w:tc>
          <w:tcPr>
            <w:tcW w:w="6354" w:type="dxa"/>
          </w:tcPr>
          <w:p w:rsidR="00E35E63" w:rsidRPr="00611FB5" w:rsidRDefault="00E35E63" w:rsidP="00611FB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8.</w:t>
            </w:r>
            <w:r w:rsidR="001907D2">
              <w:rPr>
                <w:lang w:val="kk-KZ"/>
              </w:rPr>
              <w:t xml:space="preserve"> </w:t>
            </w:r>
            <w:r w:rsidR="00611FB5">
              <w:rPr>
                <w:lang w:val="kk-KZ"/>
              </w:rPr>
              <w:t xml:space="preserve"> </w:t>
            </w:r>
            <w:r w:rsidR="00611FB5">
              <w:rPr>
                <w:lang w:val="kk-KZ" w:eastAsia="ko-KR"/>
              </w:rPr>
              <w:t>ДТС (Көне түркі сөздігі) мен М. Қашқари сөздігі бойынша А</w:t>
            </w:r>
            <w:r w:rsidR="00611FB5">
              <w:rPr>
                <w:lang w:val="kk-KZ" w:eastAsia="ko-KR"/>
              </w:rPr>
              <w:t>С</w:t>
            </w:r>
            <w:r w:rsidR="00611FB5">
              <w:rPr>
                <w:lang w:val="kk-KZ" w:eastAsia="ko-KR"/>
              </w:rPr>
              <w:t>-</w:t>
            </w:r>
            <w:r w:rsidR="00611FB5">
              <w:rPr>
                <w:lang w:val="kk-KZ" w:eastAsia="ko-KR"/>
              </w:rPr>
              <w:t>С</w:t>
            </w:r>
            <w:r w:rsidR="00611FB5">
              <w:rPr>
                <w:lang w:val="kk-KZ" w:eastAsia="ko-KR"/>
              </w:rPr>
              <w:t xml:space="preserve">А – тұлғасынан тарайтын туынды сөздерге </w:t>
            </w:r>
            <w:r w:rsidR="00611FB5">
              <w:rPr>
                <w:lang w:val="kk-KZ"/>
              </w:rPr>
              <w:t>семантикалық</w:t>
            </w:r>
            <w:r w:rsidR="00611FB5">
              <w:rPr>
                <w:lang w:val="kk-KZ" w:eastAsia="ko-KR"/>
              </w:rPr>
              <w:t xml:space="preserve"> </w:t>
            </w:r>
            <w:r w:rsidR="00611FB5">
              <w:rPr>
                <w:lang w:val="kk-KZ" w:eastAsia="ko-KR"/>
              </w:rPr>
              <w:t>талдау жасау.</w:t>
            </w:r>
          </w:p>
        </w:tc>
        <w:tc>
          <w:tcPr>
            <w:tcW w:w="1276" w:type="dxa"/>
          </w:tcPr>
          <w:p w:rsidR="00E35E63" w:rsidRDefault="00E35E63" w:rsidP="001D77A2"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Default="00E35E63" w:rsidP="001D77A2">
            <w:r w:rsidRPr="00AA1A65">
              <w:rPr>
                <w:lang w:val="kk-KZ"/>
              </w:rPr>
              <w:t>5</w:t>
            </w:r>
          </w:p>
        </w:tc>
      </w:tr>
      <w:tr w:rsidR="00E35E63" w:rsidRPr="009955B9" w:rsidTr="001D77A2">
        <w:trPr>
          <w:trHeight w:val="324"/>
        </w:trPr>
        <w:tc>
          <w:tcPr>
            <w:tcW w:w="876" w:type="dxa"/>
            <w:vMerge w:val="restart"/>
          </w:tcPr>
          <w:p w:rsidR="00E35E63" w:rsidRDefault="00E35E63" w:rsidP="001D77A2">
            <w:pPr>
              <w:jc w:val="center"/>
            </w:pPr>
          </w:p>
        </w:tc>
        <w:tc>
          <w:tcPr>
            <w:tcW w:w="6354" w:type="dxa"/>
          </w:tcPr>
          <w:p w:rsidR="00E35E63" w:rsidRPr="00812501" w:rsidRDefault="00E35E63" w:rsidP="007C69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9-дәріс. </w:t>
            </w:r>
            <w:r w:rsidR="007C6986">
              <w:rPr>
                <w:lang w:val="kk-KZ"/>
              </w:rPr>
              <w:t xml:space="preserve">УТ-ОТ </w:t>
            </w:r>
            <w:proofErr w:type="spellStart"/>
            <w:r w:rsidR="007C6986">
              <w:rPr>
                <w:lang w:val="kk-KZ"/>
              </w:rPr>
              <w:t>этимон</w:t>
            </w:r>
            <w:proofErr w:type="spellEnd"/>
            <w:r w:rsidR="007C6986">
              <w:rPr>
                <w:lang w:val="kk-KZ"/>
              </w:rPr>
              <w:t xml:space="preserve"> түбірінен тарайтын сөздердің семантикасы</w:t>
            </w:r>
          </w:p>
        </w:tc>
        <w:tc>
          <w:tcPr>
            <w:tcW w:w="1276" w:type="dxa"/>
          </w:tcPr>
          <w:p w:rsidR="00E35E63" w:rsidRDefault="00E35E63" w:rsidP="001D77A2"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Default="00E35E63" w:rsidP="001D77A2">
            <w:r w:rsidRPr="00AA1A65">
              <w:rPr>
                <w:lang w:val="kk-KZ"/>
              </w:rPr>
              <w:t>5</w:t>
            </w:r>
          </w:p>
        </w:tc>
      </w:tr>
      <w:tr w:rsidR="00E35E63" w:rsidRPr="009955B9" w:rsidTr="001D77A2">
        <w:trPr>
          <w:trHeight w:val="228"/>
        </w:trPr>
        <w:tc>
          <w:tcPr>
            <w:tcW w:w="876" w:type="dxa"/>
            <w:vMerge/>
          </w:tcPr>
          <w:p w:rsidR="00E35E63" w:rsidRDefault="00E35E63" w:rsidP="001D77A2">
            <w:pPr>
              <w:jc w:val="center"/>
            </w:pPr>
          </w:p>
        </w:tc>
        <w:tc>
          <w:tcPr>
            <w:tcW w:w="6354" w:type="dxa"/>
          </w:tcPr>
          <w:p w:rsidR="00E35E63" w:rsidRPr="001907D2" w:rsidRDefault="00E35E63" w:rsidP="007C6986">
            <w:pPr>
              <w:jc w:val="both"/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9.</w:t>
            </w:r>
            <w:r w:rsidR="001907D2" w:rsidRPr="001907D2">
              <w:t xml:space="preserve"> </w:t>
            </w:r>
            <w:r w:rsidR="00611FB5">
              <w:rPr>
                <w:lang w:val="kk-KZ" w:eastAsia="ko-KR"/>
              </w:rPr>
              <w:t>ДТС (Көне түркі сөздігі) мен</w:t>
            </w:r>
            <w:r w:rsidR="00611FB5">
              <w:rPr>
                <w:lang w:val="kk-KZ" w:eastAsia="ko-KR"/>
              </w:rPr>
              <w:t xml:space="preserve"> М. Қашқари сөздігі бойынша УТ</w:t>
            </w:r>
            <w:r w:rsidR="00611FB5">
              <w:rPr>
                <w:lang w:val="kk-KZ" w:eastAsia="ko-KR"/>
              </w:rPr>
              <w:t>-</w:t>
            </w:r>
            <w:r w:rsidR="00611FB5">
              <w:rPr>
                <w:lang w:val="kk-KZ" w:eastAsia="ko-KR"/>
              </w:rPr>
              <w:t>ОТ</w:t>
            </w:r>
            <w:r w:rsidR="00611FB5">
              <w:rPr>
                <w:lang w:val="kk-KZ" w:eastAsia="ko-KR"/>
              </w:rPr>
              <w:t xml:space="preserve"> – тұлғасынан тарайтын туынды сөздерге </w:t>
            </w:r>
            <w:r w:rsidR="00611FB5">
              <w:rPr>
                <w:lang w:val="kk-KZ"/>
              </w:rPr>
              <w:t>семантикалық</w:t>
            </w:r>
            <w:r w:rsidR="00611FB5">
              <w:rPr>
                <w:lang w:val="kk-KZ" w:eastAsia="ko-KR"/>
              </w:rPr>
              <w:t xml:space="preserve"> </w:t>
            </w:r>
            <w:r w:rsidR="00611FB5">
              <w:rPr>
                <w:lang w:val="kk-KZ" w:eastAsia="ko-KR"/>
              </w:rPr>
              <w:t>талдау жасау.</w:t>
            </w:r>
          </w:p>
        </w:tc>
        <w:tc>
          <w:tcPr>
            <w:tcW w:w="1276" w:type="dxa"/>
          </w:tcPr>
          <w:p w:rsidR="00E35E63" w:rsidRDefault="00E35E63" w:rsidP="001D77A2"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Default="00E35E63" w:rsidP="001D77A2">
            <w:r w:rsidRPr="00AA1A65">
              <w:rPr>
                <w:lang w:val="kk-KZ"/>
              </w:rPr>
              <w:t>5</w:t>
            </w:r>
          </w:p>
        </w:tc>
      </w:tr>
      <w:tr w:rsidR="00E35E63" w:rsidRPr="009955B9" w:rsidTr="001D77A2">
        <w:trPr>
          <w:trHeight w:val="228"/>
        </w:trPr>
        <w:tc>
          <w:tcPr>
            <w:tcW w:w="876" w:type="dxa"/>
          </w:tcPr>
          <w:p w:rsidR="00E35E63" w:rsidRDefault="00E35E63" w:rsidP="001D77A2">
            <w:pPr>
              <w:jc w:val="center"/>
            </w:pPr>
          </w:p>
          <w:p w:rsidR="00E35E63" w:rsidRDefault="00E35E63" w:rsidP="001D77A2">
            <w:pPr>
              <w:jc w:val="center"/>
            </w:pPr>
          </w:p>
        </w:tc>
        <w:tc>
          <w:tcPr>
            <w:tcW w:w="6354" w:type="dxa"/>
          </w:tcPr>
          <w:p w:rsidR="00E35E63" w:rsidRPr="00812501" w:rsidRDefault="00E35E63" w:rsidP="007C6986">
            <w:pPr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 xml:space="preserve">СОӨЖ, </w:t>
            </w:r>
            <w:r w:rsidR="00636ABC">
              <w:rPr>
                <w:lang w:val="kk-KZ"/>
              </w:rPr>
              <w:t xml:space="preserve"> 4-</w:t>
            </w:r>
            <w:r w:rsidRPr="00812501">
              <w:rPr>
                <w:lang w:val="kk-KZ"/>
              </w:rPr>
              <w:t>тапсырма</w:t>
            </w:r>
            <w:r w:rsidR="00E97810">
              <w:rPr>
                <w:lang w:val="kk-KZ"/>
              </w:rPr>
              <w:t xml:space="preserve">. </w:t>
            </w:r>
            <w:r w:rsidR="007C6986">
              <w:rPr>
                <w:lang w:val="kk-KZ"/>
              </w:rPr>
              <w:t xml:space="preserve"> </w:t>
            </w:r>
            <w:r w:rsidR="007C6986" w:rsidRPr="00611FB5">
              <w:rPr>
                <w:lang w:val="kk-KZ"/>
              </w:rPr>
              <w:t>Махмут Қа</w:t>
            </w:r>
            <w:r w:rsidR="00611FB5" w:rsidRPr="00611FB5">
              <w:rPr>
                <w:lang w:val="kk-KZ"/>
              </w:rPr>
              <w:t>шқари еңбегіндегі топонимдердің семантикасы</w:t>
            </w:r>
            <w:r w:rsidR="007C6986" w:rsidRPr="00611FB5">
              <w:rPr>
                <w:lang w:val="kk-KZ"/>
              </w:rPr>
              <w:t>.</w:t>
            </w:r>
          </w:p>
        </w:tc>
        <w:tc>
          <w:tcPr>
            <w:tcW w:w="1276" w:type="dxa"/>
          </w:tcPr>
          <w:p w:rsidR="00E35E63" w:rsidRDefault="00E35E63" w:rsidP="001D77A2"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Default="00E35E63" w:rsidP="001D77A2">
            <w:r w:rsidRPr="00AA1A65">
              <w:rPr>
                <w:lang w:val="kk-KZ"/>
              </w:rPr>
              <w:t>5</w:t>
            </w:r>
          </w:p>
        </w:tc>
      </w:tr>
      <w:tr w:rsidR="00E35E63" w:rsidRPr="00812501" w:rsidTr="001D77A2">
        <w:trPr>
          <w:trHeight w:val="384"/>
        </w:trPr>
        <w:tc>
          <w:tcPr>
            <w:tcW w:w="876" w:type="dxa"/>
            <w:vMerge w:val="restart"/>
          </w:tcPr>
          <w:p w:rsidR="00E35E63" w:rsidRPr="009955B9" w:rsidRDefault="00E35E63" w:rsidP="001D77A2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E35E63" w:rsidRPr="007C6986" w:rsidRDefault="00E35E63" w:rsidP="007C69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10-дәріс. </w:t>
            </w:r>
            <w:r w:rsidR="00D30D40">
              <w:rPr>
                <w:lang w:val="kk-KZ"/>
              </w:rPr>
              <w:t xml:space="preserve"> </w:t>
            </w:r>
            <w:r w:rsidR="007C6986">
              <w:rPr>
                <w:lang w:val="kk-KZ"/>
              </w:rPr>
              <w:t xml:space="preserve"> ИТ-ЫД </w:t>
            </w:r>
            <w:proofErr w:type="spellStart"/>
            <w:r w:rsidR="007C6986">
              <w:rPr>
                <w:lang w:val="kk-KZ"/>
              </w:rPr>
              <w:t>этимон</w:t>
            </w:r>
            <w:proofErr w:type="spellEnd"/>
            <w:r w:rsidR="007C6986">
              <w:rPr>
                <w:lang w:val="kk-KZ"/>
              </w:rPr>
              <w:t xml:space="preserve"> түбірінен тарайтын сөздердің семантикасы</w:t>
            </w:r>
          </w:p>
        </w:tc>
        <w:tc>
          <w:tcPr>
            <w:tcW w:w="1276" w:type="dxa"/>
          </w:tcPr>
          <w:p w:rsidR="00E35E63" w:rsidRDefault="00E35E63" w:rsidP="001D77A2"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Default="00E35E63" w:rsidP="001D77A2">
            <w:r w:rsidRPr="00AA1A65">
              <w:rPr>
                <w:lang w:val="kk-KZ"/>
              </w:rPr>
              <w:t>5</w:t>
            </w:r>
          </w:p>
        </w:tc>
      </w:tr>
      <w:tr w:rsidR="00E35E63" w:rsidRPr="00812501" w:rsidTr="001D77A2">
        <w:trPr>
          <w:trHeight w:val="168"/>
        </w:trPr>
        <w:tc>
          <w:tcPr>
            <w:tcW w:w="876" w:type="dxa"/>
            <w:vMerge/>
          </w:tcPr>
          <w:p w:rsidR="00E35E63" w:rsidRPr="009955B9" w:rsidRDefault="00E35E63" w:rsidP="001D77A2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E35E63" w:rsidRPr="001907D2" w:rsidRDefault="00E35E63" w:rsidP="00611FB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10.</w:t>
            </w:r>
            <w:r w:rsidR="001907D2">
              <w:rPr>
                <w:lang w:val="kk-KZ"/>
              </w:rPr>
              <w:t xml:space="preserve"> </w:t>
            </w:r>
            <w:r w:rsidR="00611FB5">
              <w:rPr>
                <w:lang w:val="kk-KZ"/>
              </w:rPr>
              <w:t xml:space="preserve"> </w:t>
            </w:r>
            <w:r w:rsidR="00611FB5">
              <w:rPr>
                <w:lang w:val="kk-KZ" w:eastAsia="ko-KR"/>
              </w:rPr>
              <w:t>ДТС (Көне түркі сөздігі) мен</w:t>
            </w:r>
            <w:r w:rsidR="00611FB5">
              <w:rPr>
                <w:lang w:val="kk-KZ" w:eastAsia="ko-KR"/>
              </w:rPr>
              <w:t xml:space="preserve"> М. Қашқари сөздігі бойынша И</w:t>
            </w:r>
            <w:r w:rsidR="00611FB5">
              <w:rPr>
                <w:lang w:val="kk-KZ" w:eastAsia="ko-KR"/>
              </w:rPr>
              <w:t>Т-</w:t>
            </w:r>
            <w:r w:rsidR="00611FB5">
              <w:rPr>
                <w:lang w:val="kk-KZ" w:eastAsia="ko-KR"/>
              </w:rPr>
              <w:t>ЫД</w:t>
            </w:r>
            <w:r w:rsidR="00611FB5">
              <w:rPr>
                <w:lang w:val="kk-KZ" w:eastAsia="ko-KR"/>
              </w:rPr>
              <w:t xml:space="preserve"> – тұлғасынан тарайтын туынды сөздерге </w:t>
            </w:r>
            <w:r w:rsidR="00611FB5">
              <w:rPr>
                <w:lang w:val="kk-KZ"/>
              </w:rPr>
              <w:t xml:space="preserve">семантикалық </w:t>
            </w:r>
            <w:r w:rsidR="00611FB5">
              <w:rPr>
                <w:lang w:val="kk-KZ" w:eastAsia="ko-KR"/>
              </w:rPr>
              <w:t>талдау жасау.</w:t>
            </w:r>
          </w:p>
        </w:tc>
        <w:tc>
          <w:tcPr>
            <w:tcW w:w="1276" w:type="dxa"/>
          </w:tcPr>
          <w:p w:rsidR="00E35E63" w:rsidRDefault="00E35E63" w:rsidP="001D77A2"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Default="00E35E63" w:rsidP="001D77A2">
            <w:r w:rsidRPr="00AA1A65">
              <w:rPr>
                <w:lang w:val="kk-KZ"/>
              </w:rPr>
              <w:t>5</w:t>
            </w:r>
          </w:p>
        </w:tc>
      </w:tr>
      <w:tr w:rsidR="00E35E63" w:rsidRPr="00812501" w:rsidTr="001D77A2">
        <w:trPr>
          <w:trHeight w:val="312"/>
        </w:trPr>
        <w:tc>
          <w:tcPr>
            <w:tcW w:w="876" w:type="dxa"/>
            <w:vMerge w:val="restart"/>
          </w:tcPr>
          <w:p w:rsidR="00E35E63" w:rsidRDefault="00E35E63" w:rsidP="001D77A2">
            <w:pPr>
              <w:jc w:val="center"/>
            </w:pPr>
          </w:p>
        </w:tc>
        <w:tc>
          <w:tcPr>
            <w:tcW w:w="6354" w:type="dxa"/>
          </w:tcPr>
          <w:p w:rsidR="00E35E63" w:rsidRPr="00812501" w:rsidRDefault="00E35E63" w:rsidP="007C698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11-дәріс. </w:t>
            </w:r>
            <w:r w:rsidR="007C6986">
              <w:rPr>
                <w:lang w:val="kk-KZ"/>
              </w:rPr>
              <w:t xml:space="preserve"> </w:t>
            </w:r>
            <w:r w:rsidR="00D30D40" w:rsidRPr="00812501">
              <w:rPr>
                <w:lang w:val="kk-KZ"/>
              </w:rPr>
              <w:t xml:space="preserve"> </w:t>
            </w:r>
            <w:r w:rsidR="00215B00">
              <w:rPr>
                <w:lang w:val="kk-KZ"/>
              </w:rPr>
              <w:t xml:space="preserve">ЫС-ИС </w:t>
            </w:r>
            <w:proofErr w:type="spellStart"/>
            <w:r w:rsidR="00215B00">
              <w:rPr>
                <w:lang w:val="kk-KZ"/>
              </w:rPr>
              <w:t>этимон</w:t>
            </w:r>
            <w:proofErr w:type="spellEnd"/>
            <w:r w:rsidR="00215B00">
              <w:rPr>
                <w:lang w:val="kk-KZ"/>
              </w:rPr>
              <w:t xml:space="preserve"> түбірінен тарайтын сөздердің семантикасы</w:t>
            </w:r>
          </w:p>
        </w:tc>
        <w:tc>
          <w:tcPr>
            <w:tcW w:w="1276" w:type="dxa"/>
          </w:tcPr>
          <w:p w:rsidR="00E35E63" w:rsidRDefault="00E35E63" w:rsidP="001D77A2"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Default="00E35E63" w:rsidP="001D77A2">
            <w:r w:rsidRPr="00AA1A65">
              <w:rPr>
                <w:lang w:val="kk-KZ"/>
              </w:rPr>
              <w:t>5</w:t>
            </w:r>
          </w:p>
        </w:tc>
      </w:tr>
      <w:tr w:rsidR="00E35E63" w:rsidRPr="00812501" w:rsidTr="001D77A2">
        <w:trPr>
          <w:trHeight w:val="240"/>
        </w:trPr>
        <w:tc>
          <w:tcPr>
            <w:tcW w:w="876" w:type="dxa"/>
            <w:vMerge/>
          </w:tcPr>
          <w:p w:rsidR="00E35E63" w:rsidRDefault="00E35E63" w:rsidP="001D77A2">
            <w:pPr>
              <w:jc w:val="center"/>
            </w:pPr>
          </w:p>
        </w:tc>
        <w:tc>
          <w:tcPr>
            <w:tcW w:w="6354" w:type="dxa"/>
          </w:tcPr>
          <w:p w:rsidR="001907D2" w:rsidRPr="00611FB5" w:rsidRDefault="00E35E63" w:rsidP="001907D2">
            <w:pPr>
              <w:tabs>
                <w:tab w:val="num" w:pos="564"/>
                <w:tab w:val="left" w:pos="913"/>
              </w:tabs>
              <w:jc w:val="both"/>
              <w:rPr>
                <w:lang w:val="kk-KZ"/>
              </w:rPr>
            </w:pPr>
            <w:r w:rsidRPr="001907D2">
              <w:rPr>
                <w:lang w:val="kk-KZ"/>
              </w:rPr>
              <w:t xml:space="preserve">Практикалық сабақ </w:t>
            </w:r>
            <w:r w:rsidR="00611FB5">
              <w:rPr>
                <w:lang w:val="kk-KZ"/>
              </w:rPr>
              <w:t>-</w:t>
            </w:r>
            <w:r w:rsidRPr="001907D2">
              <w:rPr>
                <w:lang w:val="kk-KZ"/>
              </w:rPr>
              <w:t>11</w:t>
            </w:r>
            <w:r w:rsidR="00611FB5">
              <w:rPr>
                <w:lang w:val="kk-KZ"/>
              </w:rPr>
              <w:t xml:space="preserve">. </w:t>
            </w:r>
            <w:r w:rsidR="00611FB5">
              <w:rPr>
                <w:lang w:val="kk-KZ" w:eastAsia="ko-KR"/>
              </w:rPr>
              <w:t>ДТС (Көне түркі сөздігі) мен</w:t>
            </w:r>
            <w:r w:rsidR="00611FB5">
              <w:rPr>
                <w:lang w:val="kk-KZ" w:eastAsia="ko-KR"/>
              </w:rPr>
              <w:t xml:space="preserve"> М. Қашқари сөздігі бойынша ЫС-ИС</w:t>
            </w:r>
            <w:r w:rsidR="00611FB5">
              <w:rPr>
                <w:lang w:val="kk-KZ" w:eastAsia="ko-KR"/>
              </w:rPr>
              <w:t xml:space="preserve"> – тұлғасынан тарайтын туынды сөздерге </w:t>
            </w:r>
            <w:r w:rsidR="00611FB5">
              <w:rPr>
                <w:lang w:val="kk-KZ"/>
              </w:rPr>
              <w:t xml:space="preserve">семантикалық </w:t>
            </w:r>
            <w:r w:rsidR="00611FB5">
              <w:rPr>
                <w:lang w:val="kk-KZ" w:eastAsia="ko-KR"/>
              </w:rPr>
              <w:t>талдау жасау.</w:t>
            </w:r>
            <w:r w:rsidR="00611FB5">
              <w:rPr>
                <w:lang w:val="kk-KZ"/>
              </w:rPr>
              <w:t xml:space="preserve"> </w:t>
            </w:r>
          </w:p>
          <w:p w:rsidR="00E35E63" w:rsidRPr="00611FB5" w:rsidRDefault="00E35E63" w:rsidP="001D77A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  <w:tc>
          <w:tcPr>
            <w:tcW w:w="1276" w:type="dxa"/>
          </w:tcPr>
          <w:p w:rsidR="00E35E63" w:rsidRDefault="00E35E63" w:rsidP="001D77A2"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Default="00E35E63" w:rsidP="001D77A2">
            <w:r w:rsidRPr="00AA1A65">
              <w:rPr>
                <w:lang w:val="kk-KZ"/>
              </w:rPr>
              <w:t>5</w:t>
            </w:r>
          </w:p>
        </w:tc>
      </w:tr>
      <w:tr w:rsidR="00E35E63" w:rsidRPr="00812501" w:rsidTr="001D77A2">
        <w:trPr>
          <w:trHeight w:val="240"/>
        </w:trPr>
        <w:tc>
          <w:tcPr>
            <w:tcW w:w="876" w:type="dxa"/>
          </w:tcPr>
          <w:p w:rsidR="00E35E63" w:rsidRDefault="00E35E63" w:rsidP="001D77A2">
            <w:pPr>
              <w:jc w:val="center"/>
            </w:pPr>
          </w:p>
        </w:tc>
        <w:tc>
          <w:tcPr>
            <w:tcW w:w="6354" w:type="dxa"/>
          </w:tcPr>
          <w:p w:rsidR="00E35E63" w:rsidRPr="00215B00" w:rsidRDefault="00E35E63" w:rsidP="00611FB5">
            <w:pPr>
              <w:tabs>
                <w:tab w:val="num" w:pos="771"/>
              </w:tabs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 xml:space="preserve">СОӨЖ, </w:t>
            </w:r>
            <w:r w:rsidR="00636ABC">
              <w:rPr>
                <w:lang w:val="kk-KZ"/>
              </w:rPr>
              <w:t xml:space="preserve"> 5</w:t>
            </w:r>
            <w:r w:rsidRPr="00812501">
              <w:rPr>
                <w:lang w:val="kk-KZ"/>
              </w:rPr>
              <w:t>- тапсырма</w:t>
            </w:r>
            <w:r w:rsidR="00215B00">
              <w:rPr>
                <w:lang w:val="kk-KZ"/>
              </w:rPr>
              <w:t>.</w:t>
            </w:r>
            <w:r w:rsidR="00E97810">
              <w:rPr>
                <w:lang w:val="kk-KZ"/>
              </w:rPr>
              <w:t xml:space="preserve"> </w:t>
            </w:r>
            <w:r w:rsidR="007C6986">
              <w:rPr>
                <w:lang w:val="kk-KZ"/>
              </w:rPr>
              <w:t xml:space="preserve"> </w:t>
            </w:r>
            <w:r w:rsidR="00215B00">
              <w:rPr>
                <w:lang w:val="kk-KZ"/>
              </w:rPr>
              <w:t xml:space="preserve">Ж. </w:t>
            </w:r>
            <w:proofErr w:type="spellStart"/>
            <w:r w:rsidR="00215B00">
              <w:rPr>
                <w:lang w:val="kk-KZ"/>
              </w:rPr>
              <w:t>Баласағунидің</w:t>
            </w:r>
            <w:proofErr w:type="spellEnd"/>
            <w:r w:rsidR="00215B00">
              <w:rPr>
                <w:lang w:val="kk-KZ"/>
              </w:rPr>
              <w:t xml:space="preserve"> «Құтты білік» еңбегі</w:t>
            </w:r>
            <w:r w:rsidR="00215B00">
              <w:rPr>
                <w:lang w:val="kk-KZ"/>
              </w:rPr>
              <w:t xml:space="preserve"> бойынша атаудың семантикалық дамуына </w:t>
            </w:r>
            <w:r w:rsidR="00215B00">
              <w:rPr>
                <w:lang w:val="kk-KZ"/>
              </w:rPr>
              <w:t>талдау</w:t>
            </w:r>
            <w:r w:rsidR="00611FB5">
              <w:rPr>
                <w:lang w:val="kk-KZ"/>
              </w:rPr>
              <w:t>.</w:t>
            </w:r>
          </w:p>
        </w:tc>
        <w:tc>
          <w:tcPr>
            <w:tcW w:w="1276" w:type="dxa"/>
          </w:tcPr>
          <w:p w:rsidR="00E35E63" w:rsidRDefault="00E35E63" w:rsidP="001D77A2"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Default="00E35E63" w:rsidP="001D77A2">
            <w:r w:rsidRPr="00AA1A65">
              <w:rPr>
                <w:lang w:val="kk-KZ"/>
              </w:rPr>
              <w:t>5</w:t>
            </w:r>
          </w:p>
        </w:tc>
      </w:tr>
      <w:tr w:rsidR="00E35E63" w:rsidRPr="00812501" w:rsidTr="001D77A2">
        <w:trPr>
          <w:trHeight w:val="372"/>
        </w:trPr>
        <w:tc>
          <w:tcPr>
            <w:tcW w:w="876" w:type="dxa"/>
            <w:vMerge w:val="restart"/>
          </w:tcPr>
          <w:p w:rsidR="00E35E63" w:rsidRDefault="00E35E63" w:rsidP="001D77A2">
            <w:pPr>
              <w:jc w:val="center"/>
            </w:pPr>
          </w:p>
        </w:tc>
        <w:tc>
          <w:tcPr>
            <w:tcW w:w="6354" w:type="dxa"/>
          </w:tcPr>
          <w:p w:rsidR="00E35E63" w:rsidRPr="00812501" w:rsidRDefault="00E35E63" w:rsidP="00215B00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12-дәріс. </w:t>
            </w:r>
            <w:r w:rsidR="007C6986">
              <w:rPr>
                <w:lang w:val="kk-KZ"/>
              </w:rPr>
              <w:t xml:space="preserve"> </w:t>
            </w:r>
            <w:r w:rsidR="00215B00">
              <w:rPr>
                <w:lang w:val="kk-KZ"/>
              </w:rPr>
              <w:t>Сандық атаулардың семантикасы мен тарихи дамуы.</w:t>
            </w:r>
            <w:r w:rsidR="00D30D40" w:rsidRPr="008379B7">
              <w:rPr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E35E63" w:rsidRDefault="00E35E63" w:rsidP="001D77A2"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A5655E" w:rsidRDefault="00E35E63" w:rsidP="001D77A2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35E63" w:rsidRPr="00812501" w:rsidTr="001D77A2">
        <w:trPr>
          <w:trHeight w:val="180"/>
        </w:trPr>
        <w:tc>
          <w:tcPr>
            <w:tcW w:w="876" w:type="dxa"/>
            <w:vMerge/>
          </w:tcPr>
          <w:p w:rsidR="00E35E63" w:rsidRDefault="00E35E63" w:rsidP="001D77A2">
            <w:pPr>
              <w:jc w:val="center"/>
            </w:pPr>
          </w:p>
        </w:tc>
        <w:tc>
          <w:tcPr>
            <w:tcW w:w="6354" w:type="dxa"/>
          </w:tcPr>
          <w:p w:rsidR="00E35E63" w:rsidRDefault="00E35E63" w:rsidP="00215B00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 w:rsidR="00215B00">
              <w:rPr>
                <w:lang w:val="kk-KZ"/>
              </w:rPr>
              <w:t>-</w:t>
            </w:r>
            <w:r>
              <w:rPr>
                <w:lang w:val="kk-KZ"/>
              </w:rPr>
              <w:t>12.</w:t>
            </w:r>
            <w:r w:rsidR="001907D2">
              <w:rPr>
                <w:lang w:val="kk-KZ"/>
              </w:rPr>
              <w:t xml:space="preserve"> </w:t>
            </w:r>
            <w:r w:rsidR="00636ABC" w:rsidRPr="00E97810">
              <w:rPr>
                <w:lang w:val="kk-KZ"/>
              </w:rPr>
              <w:t>Қасиетті сандар тарихы – 1, 3, 7, 9, 40 деген сандар. Көне ескерткіштерде сан есімнің көрінісі, санау үлгілері, грамматикалық тұлғалануы</w:t>
            </w:r>
            <w:r w:rsidR="00636ABC">
              <w:rPr>
                <w:lang w:val="kk-KZ"/>
              </w:rPr>
              <w:t>.</w:t>
            </w:r>
          </w:p>
        </w:tc>
        <w:tc>
          <w:tcPr>
            <w:tcW w:w="1276" w:type="dxa"/>
          </w:tcPr>
          <w:p w:rsidR="00E35E63" w:rsidRDefault="00E35E63" w:rsidP="001D77A2"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Default="00E35E63" w:rsidP="001D77A2">
            <w:r w:rsidRPr="00E53D71">
              <w:rPr>
                <w:lang w:val="kk-KZ"/>
              </w:rPr>
              <w:t>5</w:t>
            </w:r>
          </w:p>
        </w:tc>
      </w:tr>
      <w:tr w:rsidR="00E35E63" w:rsidRPr="00812501" w:rsidTr="001D77A2">
        <w:trPr>
          <w:trHeight w:val="372"/>
        </w:trPr>
        <w:tc>
          <w:tcPr>
            <w:tcW w:w="876" w:type="dxa"/>
            <w:vMerge w:val="restart"/>
          </w:tcPr>
          <w:p w:rsidR="00E35E63" w:rsidRDefault="00E35E63" w:rsidP="001D77A2">
            <w:pPr>
              <w:jc w:val="center"/>
            </w:pPr>
          </w:p>
          <w:p w:rsidR="00E35E63" w:rsidRDefault="00E35E63" w:rsidP="001D77A2">
            <w:pPr>
              <w:jc w:val="center"/>
            </w:pPr>
          </w:p>
        </w:tc>
        <w:tc>
          <w:tcPr>
            <w:tcW w:w="6354" w:type="dxa"/>
          </w:tcPr>
          <w:p w:rsidR="00E35E63" w:rsidRPr="00812501" w:rsidRDefault="00E35E63" w:rsidP="00215B0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13-дәріс. </w:t>
            </w:r>
            <w:r w:rsidR="00215B00">
              <w:rPr>
                <w:lang w:val="kk-KZ"/>
              </w:rPr>
              <w:t xml:space="preserve">Сындық атаулар семантикалық дамуы.   </w:t>
            </w:r>
          </w:p>
        </w:tc>
        <w:tc>
          <w:tcPr>
            <w:tcW w:w="1276" w:type="dxa"/>
          </w:tcPr>
          <w:p w:rsidR="00E35E63" w:rsidRDefault="00E35E63" w:rsidP="001D77A2"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Default="00E35E63" w:rsidP="001D77A2">
            <w:r w:rsidRPr="00E53D71">
              <w:rPr>
                <w:lang w:val="kk-KZ"/>
              </w:rPr>
              <w:t>5</w:t>
            </w:r>
          </w:p>
        </w:tc>
      </w:tr>
      <w:tr w:rsidR="00E35E63" w:rsidRPr="00611FB5" w:rsidTr="001D77A2">
        <w:trPr>
          <w:trHeight w:val="180"/>
        </w:trPr>
        <w:tc>
          <w:tcPr>
            <w:tcW w:w="876" w:type="dxa"/>
            <w:vMerge/>
          </w:tcPr>
          <w:p w:rsidR="00E35E63" w:rsidRDefault="00E35E63" w:rsidP="001D77A2">
            <w:pPr>
              <w:jc w:val="center"/>
            </w:pPr>
          </w:p>
        </w:tc>
        <w:tc>
          <w:tcPr>
            <w:tcW w:w="6354" w:type="dxa"/>
          </w:tcPr>
          <w:p w:rsidR="00E35E63" w:rsidRDefault="00E35E63" w:rsidP="00215B00">
            <w:pPr>
              <w:tabs>
                <w:tab w:val="left" w:pos="322"/>
                <w:tab w:val="left" w:pos="464"/>
              </w:tabs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13.</w:t>
            </w:r>
            <w:r w:rsidR="001907D2">
              <w:rPr>
                <w:lang w:val="kk-KZ"/>
              </w:rPr>
              <w:t xml:space="preserve"> </w:t>
            </w:r>
            <w:r w:rsidR="00611FB5">
              <w:rPr>
                <w:lang w:val="kk-KZ"/>
              </w:rPr>
              <w:t>М. Қашқари еңбегіндегі</w:t>
            </w:r>
            <w:r w:rsidR="00611FB5">
              <w:rPr>
                <w:lang w:val="kk-KZ"/>
              </w:rPr>
              <w:t xml:space="preserve"> сындық атауларға талдау. </w:t>
            </w:r>
          </w:p>
        </w:tc>
        <w:tc>
          <w:tcPr>
            <w:tcW w:w="1276" w:type="dxa"/>
          </w:tcPr>
          <w:p w:rsidR="00E35E63" w:rsidRPr="00611FB5" w:rsidRDefault="00E35E63" w:rsidP="001D77A2">
            <w:pPr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611FB5" w:rsidRDefault="00E35E63" w:rsidP="001D77A2">
            <w:pPr>
              <w:rPr>
                <w:lang w:val="kk-KZ"/>
              </w:rPr>
            </w:pPr>
            <w:r w:rsidRPr="00E53D71">
              <w:rPr>
                <w:lang w:val="kk-KZ"/>
              </w:rPr>
              <w:t>5</w:t>
            </w:r>
          </w:p>
        </w:tc>
      </w:tr>
      <w:tr w:rsidR="00E35E63" w:rsidRPr="00611FB5" w:rsidTr="001D77A2">
        <w:trPr>
          <w:trHeight w:val="372"/>
        </w:trPr>
        <w:tc>
          <w:tcPr>
            <w:tcW w:w="876" w:type="dxa"/>
            <w:vMerge w:val="restart"/>
          </w:tcPr>
          <w:p w:rsidR="00E35E63" w:rsidRPr="00611FB5" w:rsidRDefault="00E35E63" w:rsidP="001D77A2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E35E63" w:rsidRPr="00812501" w:rsidRDefault="00E35E63" w:rsidP="00215B0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14-дәріс. </w:t>
            </w:r>
            <w:r w:rsidR="00611FB5">
              <w:rPr>
                <w:lang w:val="kk-KZ"/>
              </w:rPr>
              <w:t xml:space="preserve">М. Қашқари еңбегіндегі атаулардың тілдік табиғаты. </w:t>
            </w:r>
            <w:r w:rsidR="00215B00">
              <w:rPr>
                <w:lang w:val="kk-KZ" w:eastAsia="ko-KR"/>
              </w:rPr>
              <w:t xml:space="preserve"> </w:t>
            </w:r>
          </w:p>
        </w:tc>
        <w:tc>
          <w:tcPr>
            <w:tcW w:w="1276" w:type="dxa"/>
          </w:tcPr>
          <w:p w:rsidR="00E35E63" w:rsidRPr="00611FB5" w:rsidRDefault="00E35E63" w:rsidP="001D77A2">
            <w:pPr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611FB5" w:rsidRDefault="00E35E63" w:rsidP="001D77A2">
            <w:pPr>
              <w:rPr>
                <w:lang w:val="kk-KZ"/>
              </w:rPr>
            </w:pPr>
            <w:r w:rsidRPr="00E53D71">
              <w:rPr>
                <w:lang w:val="kk-KZ"/>
              </w:rPr>
              <w:t>5</w:t>
            </w:r>
          </w:p>
        </w:tc>
      </w:tr>
      <w:tr w:rsidR="00E35E63" w:rsidRPr="00611FB5" w:rsidTr="001D77A2">
        <w:trPr>
          <w:trHeight w:val="180"/>
        </w:trPr>
        <w:tc>
          <w:tcPr>
            <w:tcW w:w="876" w:type="dxa"/>
            <w:vMerge/>
          </w:tcPr>
          <w:p w:rsidR="00E35E63" w:rsidRPr="00611FB5" w:rsidRDefault="00E35E63" w:rsidP="001D77A2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E35E63" w:rsidRDefault="00E35E63" w:rsidP="00611FB5">
            <w:pPr>
              <w:tabs>
                <w:tab w:val="left" w:pos="322"/>
                <w:tab w:val="left" w:pos="464"/>
              </w:tabs>
              <w:ind w:left="3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 w:rsidR="00215B00">
              <w:rPr>
                <w:lang w:val="kk-KZ"/>
              </w:rPr>
              <w:t>-</w:t>
            </w:r>
            <w:r>
              <w:rPr>
                <w:lang w:val="kk-KZ"/>
              </w:rPr>
              <w:t>14.</w:t>
            </w:r>
            <w:r w:rsidR="001907D2">
              <w:rPr>
                <w:lang w:val="kk-KZ"/>
              </w:rPr>
              <w:t xml:space="preserve"> </w:t>
            </w:r>
            <w:r w:rsidR="00611FB5">
              <w:rPr>
                <w:lang w:val="kk-KZ"/>
              </w:rPr>
              <w:t xml:space="preserve">М. Қашқари еңбегіндегі </w:t>
            </w:r>
            <w:r w:rsidR="00611FB5">
              <w:rPr>
                <w:lang w:val="kk-KZ"/>
              </w:rPr>
              <w:t xml:space="preserve">тағам </w:t>
            </w:r>
            <w:r w:rsidR="00611FB5">
              <w:rPr>
                <w:lang w:val="kk-KZ"/>
              </w:rPr>
              <w:t>атаулар</w:t>
            </w:r>
            <w:r w:rsidR="00611FB5">
              <w:rPr>
                <w:lang w:val="kk-KZ"/>
              </w:rPr>
              <w:t xml:space="preserve">ының </w:t>
            </w:r>
            <w:r w:rsidR="00611FB5">
              <w:rPr>
                <w:lang w:val="kk-KZ"/>
              </w:rPr>
              <w:t xml:space="preserve">семантикалық </w:t>
            </w:r>
            <w:r w:rsidR="00611FB5">
              <w:rPr>
                <w:lang w:val="kk-KZ"/>
              </w:rPr>
              <w:t xml:space="preserve">сипаты. </w:t>
            </w:r>
            <w:r w:rsidR="00611FB5">
              <w:rPr>
                <w:lang w:val="kk-KZ" w:eastAsia="ko-KR"/>
              </w:rPr>
              <w:t xml:space="preserve"> </w:t>
            </w:r>
            <w:r w:rsidR="00611FB5">
              <w:rPr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E35E63" w:rsidRPr="00611FB5" w:rsidRDefault="00E35E63" w:rsidP="001D77A2">
            <w:pPr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611FB5" w:rsidRDefault="00E35E63" w:rsidP="001D77A2">
            <w:pPr>
              <w:rPr>
                <w:lang w:val="kk-KZ"/>
              </w:rPr>
            </w:pPr>
            <w:r w:rsidRPr="00E53D71">
              <w:rPr>
                <w:lang w:val="kk-KZ"/>
              </w:rPr>
              <w:t>5</w:t>
            </w:r>
          </w:p>
        </w:tc>
      </w:tr>
      <w:tr w:rsidR="00E35E63" w:rsidRPr="00611FB5" w:rsidTr="001D77A2">
        <w:trPr>
          <w:trHeight w:val="180"/>
        </w:trPr>
        <w:tc>
          <w:tcPr>
            <w:tcW w:w="876" w:type="dxa"/>
          </w:tcPr>
          <w:p w:rsidR="00E35E63" w:rsidRPr="00611FB5" w:rsidRDefault="00E35E63" w:rsidP="001D77A2">
            <w:pPr>
              <w:jc w:val="center"/>
              <w:rPr>
                <w:lang w:val="kk-KZ"/>
              </w:rPr>
            </w:pPr>
          </w:p>
          <w:p w:rsidR="00E35E63" w:rsidRPr="00611FB5" w:rsidRDefault="00E35E63" w:rsidP="001D77A2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E35E63" w:rsidRPr="00E97810" w:rsidRDefault="00E35E63" w:rsidP="00215B00">
            <w:pPr>
              <w:tabs>
                <w:tab w:val="left" w:pos="322"/>
                <w:tab w:val="left" w:pos="464"/>
              </w:tabs>
              <w:ind w:left="3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 xml:space="preserve">СОӨЖ, </w:t>
            </w:r>
            <w:r w:rsidR="00636ABC">
              <w:rPr>
                <w:lang w:val="kk-KZ"/>
              </w:rPr>
              <w:t>6-</w:t>
            </w:r>
            <w:r w:rsidRPr="00812501">
              <w:rPr>
                <w:lang w:val="kk-KZ"/>
              </w:rPr>
              <w:t>тапсырма</w:t>
            </w:r>
            <w:r w:rsidR="00215B00">
              <w:rPr>
                <w:lang w:val="kk-KZ"/>
              </w:rPr>
              <w:t xml:space="preserve">. </w:t>
            </w:r>
            <w:r w:rsidR="00215B00">
              <w:rPr>
                <w:lang w:val="kk-KZ"/>
              </w:rPr>
              <w:t xml:space="preserve">М. Қашқари еңбегіндегі кісі есімдеріне </w:t>
            </w:r>
            <w:r w:rsidR="00611FB5">
              <w:rPr>
                <w:lang w:val="kk-KZ"/>
              </w:rPr>
              <w:t xml:space="preserve">семантикалық </w:t>
            </w:r>
            <w:r w:rsidR="00215B00">
              <w:rPr>
                <w:lang w:val="kk-KZ"/>
              </w:rPr>
              <w:t>талдау</w:t>
            </w:r>
          </w:p>
        </w:tc>
        <w:tc>
          <w:tcPr>
            <w:tcW w:w="1276" w:type="dxa"/>
          </w:tcPr>
          <w:p w:rsidR="00E35E63" w:rsidRPr="00611FB5" w:rsidRDefault="00E35E63" w:rsidP="001D77A2">
            <w:pPr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611FB5" w:rsidRDefault="00E35E63" w:rsidP="001D77A2">
            <w:pPr>
              <w:rPr>
                <w:lang w:val="kk-KZ"/>
              </w:rPr>
            </w:pPr>
            <w:r w:rsidRPr="00E53D71">
              <w:rPr>
                <w:lang w:val="kk-KZ"/>
              </w:rPr>
              <w:t>5</w:t>
            </w:r>
          </w:p>
        </w:tc>
      </w:tr>
      <w:tr w:rsidR="00E35E63" w:rsidRPr="00611FB5" w:rsidTr="001D77A2">
        <w:trPr>
          <w:trHeight w:val="192"/>
        </w:trPr>
        <w:tc>
          <w:tcPr>
            <w:tcW w:w="876" w:type="dxa"/>
            <w:vMerge w:val="restart"/>
          </w:tcPr>
          <w:p w:rsidR="00E35E63" w:rsidRPr="00611FB5" w:rsidRDefault="00E35E63" w:rsidP="001D77A2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E35E63" w:rsidRPr="00812501" w:rsidRDefault="00E35E63" w:rsidP="00611FB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15-дәріс. </w:t>
            </w:r>
            <w:r w:rsidR="00611FB5">
              <w:rPr>
                <w:lang w:val="kk-KZ"/>
              </w:rPr>
              <w:t xml:space="preserve">Ж. </w:t>
            </w:r>
            <w:proofErr w:type="spellStart"/>
            <w:r w:rsidR="00611FB5">
              <w:rPr>
                <w:lang w:val="kk-KZ"/>
              </w:rPr>
              <w:t>Баласағуни</w:t>
            </w:r>
            <w:proofErr w:type="spellEnd"/>
            <w:r w:rsidR="00611FB5">
              <w:rPr>
                <w:lang w:val="kk-KZ"/>
              </w:rPr>
              <w:t xml:space="preserve"> «Құтты білік» еңбегіндегі атаулардың семантикасы.</w:t>
            </w:r>
            <w:r w:rsidR="00D30D40">
              <w:rPr>
                <w:lang w:val="kk-KZ"/>
              </w:rPr>
              <w:t xml:space="preserve"> </w:t>
            </w:r>
            <w:r w:rsidR="00215B00">
              <w:rPr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E63" w:rsidRPr="00611FB5" w:rsidRDefault="00E35E63" w:rsidP="001D77A2">
            <w:pPr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611FB5" w:rsidRDefault="00E35E63" w:rsidP="001D77A2">
            <w:pPr>
              <w:rPr>
                <w:lang w:val="kk-KZ"/>
              </w:rPr>
            </w:pPr>
            <w:r w:rsidRPr="00E53D71">
              <w:rPr>
                <w:lang w:val="kk-KZ"/>
              </w:rPr>
              <w:t>5</w:t>
            </w:r>
          </w:p>
        </w:tc>
      </w:tr>
      <w:tr w:rsidR="00E35E63" w:rsidRPr="00611FB5" w:rsidTr="001D77A2">
        <w:trPr>
          <w:trHeight w:val="84"/>
        </w:trPr>
        <w:tc>
          <w:tcPr>
            <w:tcW w:w="876" w:type="dxa"/>
            <w:vMerge/>
          </w:tcPr>
          <w:p w:rsidR="00E35E63" w:rsidRPr="00611FB5" w:rsidRDefault="00E35E63" w:rsidP="001D77A2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E35E63" w:rsidRDefault="00E35E63" w:rsidP="00611FB5">
            <w:pPr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 w:rsidR="00215B00">
              <w:rPr>
                <w:lang w:val="kk-KZ"/>
              </w:rPr>
              <w:t>-</w:t>
            </w:r>
            <w:r>
              <w:rPr>
                <w:lang w:val="kk-KZ"/>
              </w:rPr>
              <w:t>15.</w:t>
            </w:r>
            <w:r w:rsidR="00215B00">
              <w:rPr>
                <w:lang w:val="kk-KZ"/>
              </w:rPr>
              <w:t xml:space="preserve"> Әбілғазы «Түрік шежіресіндегі</w:t>
            </w:r>
            <w:r w:rsidR="001907D2">
              <w:rPr>
                <w:lang w:val="kk-KZ"/>
              </w:rPr>
              <w:t>»</w:t>
            </w:r>
            <w:r w:rsidR="00215B00">
              <w:rPr>
                <w:lang w:val="kk-KZ"/>
              </w:rPr>
              <w:t xml:space="preserve"> атауларға</w:t>
            </w:r>
            <w:r w:rsidR="001907D2">
              <w:rPr>
                <w:lang w:val="kk-KZ"/>
              </w:rPr>
              <w:t xml:space="preserve"> </w:t>
            </w:r>
            <w:r w:rsidR="00611FB5">
              <w:rPr>
                <w:lang w:val="kk-KZ"/>
              </w:rPr>
              <w:t xml:space="preserve">семантикалық </w:t>
            </w:r>
            <w:r w:rsidR="001907D2">
              <w:rPr>
                <w:lang w:val="kk-KZ"/>
              </w:rPr>
              <w:t>талдау жасау</w:t>
            </w:r>
          </w:p>
        </w:tc>
        <w:tc>
          <w:tcPr>
            <w:tcW w:w="1276" w:type="dxa"/>
          </w:tcPr>
          <w:p w:rsidR="00E35E63" w:rsidRPr="00611FB5" w:rsidRDefault="00E35E63" w:rsidP="001D77A2">
            <w:pPr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35E63" w:rsidRPr="00611FB5" w:rsidRDefault="00E35E63" w:rsidP="001D77A2">
            <w:pPr>
              <w:rPr>
                <w:lang w:val="kk-KZ"/>
              </w:rPr>
            </w:pPr>
            <w:r w:rsidRPr="00E53D71">
              <w:rPr>
                <w:lang w:val="kk-KZ"/>
              </w:rPr>
              <w:t>5</w:t>
            </w:r>
          </w:p>
        </w:tc>
      </w:tr>
      <w:tr w:rsidR="00E35E63" w:rsidRPr="00611FB5" w:rsidTr="001D77A2">
        <w:tc>
          <w:tcPr>
            <w:tcW w:w="9840" w:type="dxa"/>
            <w:gridSpan w:val="4"/>
          </w:tcPr>
          <w:p w:rsidR="00E35E63" w:rsidRPr="00E97810" w:rsidRDefault="00E97810" w:rsidP="001D77A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bCs/>
                <w:i/>
                <w:lang w:val="kk-KZ"/>
              </w:rPr>
              <w:t>Ескерту</w:t>
            </w:r>
          </w:p>
        </w:tc>
      </w:tr>
    </w:tbl>
    <w:p w:rsidR="00E35E63" w:rsidRPr="00611FB5" w:rsidRDefault="00E35E63" w:rsidP="00E35E63">
      <w:pPr>
        <w:jc w:val="center"/>
        <w:rPr>
          <w:b/>
          <w:lang w:val="kk-KZ"/>
        </w:rPr>
      </w:pPr>
    </w:p>
    <w:p w:rsidR="00E35E63" w:rsidRPr="00611FB5" w:rsidRDefault="00E35E63" w:rsidP="00E35E63">
      <w:pPr>
        <w:jc w:val="right"/>
        <w:rPr>
          <w:lang w:val="kk-KZ"/>
        </w:rPr>
      </w:pPr>
      <w:bookmarkStart w:id="0" w:name="_GoBack"/>
      <w:bookmarkEnd w:id="0"/>
    </w:p>
    <w:p w:rsidR="00E35E63" w:rsidRPr="00FB5168" w:rsidRDefault="00E35E63" w:rsidP="00E35E63">
      <w:pPr>
        <w:rPr>
          <w:lang w:val="kk-KZ"/>
        </w:rPr>
      </w:pPr>
      <w:r w:rsidRPr="00611FB5">
        <w:rPr>
          <w:lang w:val="kk-KZ"/>
        </w:rPr>
        <w:t xml:space="preserve">Оқытушы </w:t>
      </w:r>
      <w:r w:rsidRPr="004861B5">
        <w:t xml:space="preserve">______________________________   </w:t>
      </w:r>
      <w:r>
        <w:rPr>
          <w:lang w:val="kk-KZ"/>
        </w:rPr>
        <w:t>аты-жөні</w:t>
      </w:r>
    </w:p>
    <w:p w:rsidR="00E35E63" w:rsidRPr="004861B5" w:rsidRDefault="00E35E63" w:rsidP="00E35E63"/>
    <w:p w:rsidR="00E35E63" w:rsidRPr="004861B5" w:rsidRDefault="00E35E63" w:rsidP="00E35E63">
      <w:r>
        <w:t xml:space="preserve">Кафедра </w:t>
      </w:r>
      <w:proofErr w:type="spellStart"/>
      <w:r>
        <w:t>меңгерушісі</w:t>
      </w:r>
      <w:proofErr w:type="spellEnd"/>
      <w:r>
        <w:t xml:space="preserve"> _____________________ </w:t>
      </w:r>
      <w:proofErr w:type="spellStart"/>
      <w:r>
        <w:t>аты-жөні</w:t>
      </w:r>
      <w:proofErr w:type="spellEnd"/>
      <w:r>
        <w:t xml:space="preserve"> </w:t>
      </w:r>
    </w:p>
    <w:p w:rsidR="00E35E63" w:rsidRPr="004861B5" w:rsidRDefault="00E35E63" w:rsidP="00E35E63"/>
    <w:p w:rsidR="00E35E63" w:rsidRPr="00FB5168" w:rsidRDefault="00E35E63" w:rsidP="00E35E63">
      <w:pPr>
        <w:rPr>
          <w:lang w:val="kk-KZ"/>
        </w:rPr>
      </w:pPr>
      <w:r>
        <w:rPr>
          <w:lang w:val="kk-KZ"/>
        </w:rPr>
        <w:t xml:space="preserve">Факультет әдістемелік кеңесінің төрағасы </w:t>
      </w:r>
      <w:r w:rsidRPr="004861B5">
        <w:t xml:space="preserve"> _____________________</w:t>
      </w:r>
      <w:r>
        <w:rPr>
          <w:lang w:val="kk-KZ"/>
        </w:rPr>
        <w:t>аты-жөні</w:t>
      </w:r>
    </w:p>
    <w:p w:rsidR="00E35E63" w:rsidRDefault="00E35E63" w:rsidP="00E35E63"/>
    <w:p w:rsidR="00E35E63" w:rsidRDefault="00E35E63" w:rsidP="00E35E63"/>
    <w:p w:rsidR="00E35E63" w:rsidRDefault="00E35E63" w:rsidP="00E35E63"/>
    <w:p w:rsidR="00E35E63" w:rsidRDefault="00E35E63" w:rsidP="00E35E63"/>
    <w:p w:rsidR="00C538E2" w:rsidRDefault="00C538E2"/>
    <w:sectPr w:rsidR="00C53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431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06337A66"/>
    <w:multiLevelType w:val="hybridMultilevel"/>
    <w:tmpl w:val="D26E768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3C13D3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16BE35F6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1AD463CD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3CE72F48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5F2C53D6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 w15:restartNumberingAfterBreak="0">
    <w:nsid w:val="7D6D0AE3"/>
    <w:multiLevelType w:val="hybridMultilevel"/>
    <w:tmpl w:val="68DC29E2"/>
    <w:lvl w:ilvl="0" w:tplc="A14C5CB8">
      <w:start w:val="1"/>
      <w:numFmt w:val="decimal"/>
      <w:lvlText w:val="%1."/>
      <w:lvlJc w:val="left"/>
      <w:pPr>
        <w:ind w:left="155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24"/>
    <w:rsid w:val="000B5E60"/>
    <w:rsid w:val="001907D2"/>
    <w:rsid w:val="00215B00"/>
    <w:rsid w:val="004826F4"/>
    <w:rsid w:val="00611FB5"/>
    <w:rsid w:val="00636ABC"/>
    <w:rsid w:val="007A52E9"/>
    <w:rsid w:val="007C6986"/>
    <w:rsid w:val="00BB7046"/>
    <w:rsid w:val="00C538E2"/>
    <w:rsid w:val="00D30D40"/>
    <w:rsid w:val="00E35E63"/>
    <w:rsid w:val="00E97810"/>
    <w:rsid w:val="00F7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02D1E-7A48-4F20-8742-7646ECE9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5E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35E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35E6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E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E35E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E35E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35E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  <w:style w:type="paragraph" w:styleId="a4">
    <w:name w:val="Body Text Indent"/>
    <w:basedOn w:val="a"/>
    <w:link w:val="a5"/>
    <w:rsid w:val="00D30D40"/>
    <w:pPr>
      <w:ind w:firstLine="567"/>
      <w:jc w:val="both"/>
    </w:pPr>
    <w:rPr>
      <w:rFonts w:ascii="Times/Kazakh" w:hAnsi="Times/Kazakh"/>
      <w:sz w:val="28"/>
      <w:szCs w:val="20"/>
      <w:lang w:val="en-US" w:eastAsia="ko-KR"/>
    </w:rPr>
  </w:style>
  <w:style w:type="character" w:customStyle="1" w:styleId="a5">
    <w:name w:val="Основной текст с отступом Знак"/>
    <w:basedOn w:val="a0"/>
    <w:link w:val="a4"/>
    <w:rsid w:val="00D30D40"/>
    <w:rPr>
      <w:rFonts w:ascii="Times/Kazakh" w:eastAsia="Times New Roman" w:hAnsi="Times/Kazakh" w:cs="Times New Roman"/>
      <w:sz w:val="28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7</cp:revision>
  <dcterms:created xsi:type="dcterms:W3CDTF">2017-07-11T07:13:00Z</dcterms:created>
  <dcterms:modified xsi:type="dcterms:W3CDTF">2018-09-10T04:45:00Z</dcterms:modified>
</cp:coreProperties>
</file>